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30E2" w:rsidRDefault="00BB30E2">
      <w:pPr>
        <w:rPr>
          <w:rFonts w:ascii="Montserrat" w:eastAsia="Montserrat" w:hAnsi="Montserrat" w:cs="Montserrat"/>
        </w:rPr>
      </w:pPr>
    </w:p>
    <w:p w14:paraId="00000002" w14:textId="77777777" w:rsidR="00BB30E2" w:rsidRDefault="00BB30E2">
      <w:pPr>
        <w:rPr>
          <w:rFonts w:ascii="Montserrat" w:eastAsia="Montserrat" w:hAnsi="Montserrat" w:cs="Montserrat"/>
        </w:rPr>
      </w:pPr>
    </w:p>
    <w:p w14:paraId="00000003" w14:textId="77777777" w:rsidR="00BB30E2" w:rsidRDefault="00BB30E2">
      <w:pPr>
        <w:rPr>
          <w:rFonts w:ascii="Montserrat" w:eastAsia="Montserrat" w:hAnsi="Montserrat" w:cs="Montserrat"/>
        </w:rPr>
      </w:pPr>
    </w:p>
    <w:p w14:paraId="00000004" w14:textId="77777777" w:rsidR="00BB30E2" w:rsidRDefault="00BB30E2">
      <w:pPr>
        <w:rPr>
          <w:rFonts w:ascii="Montserrat" w:eastAsia="Montserrat" w:hAnsi="Montserrat" w:cs="Montserrat"/>
        </w:rPr>
      </w:pPr>
    </w:p>
    <w:p w14:paraId="00000005" w14:textId="77777777" w:rsidR="00BB30E2" w:rsidRDefault="00BB30E2">
      <w:pPr>
        <w:rPr>
          <w:rFonts w:ascii="Montserrat" w:eastAsia="Montserrat" w:hAnsi="Montserrat" w:cs="Montserrat"/>
        </w:rPr>
      </w:pPr>
    </w:p>
    <w:p w14:paraId="00000006" w14:textId="77777777" w:rsidR="00BB30E2" w:rsidRDefault="00915953">
      <w:pPr>
        <w:rPr>
          <w:rFonts w:ascii="Montserrat" w:eastAsia="Montserrat" w:hAnsi="Montserrat" w:cs="Montserrat"/>
          <w:b/>
          <w:bCs/>
          <w:sz w:val="66"/>
          <w:szCs w:val="66"/>
        </w:rPr>
      </w:pPr>
      <w:bookmarkStart w:id="0" w:name="_heading=h.f5oghxhv8co5" w:colFirst="0" w:colLast="0"/>
      <w:bookmarkEnd w:id="0"/>
      <w:r>
        <w:rPr>
          <w:rFonts w:ascii="Montserrat" w:eastAsia="Montserrat" w:hAnsi="Montserrat" w:cs="Montserrat"/>
          <w:b/>
          <w:bCs/>
          <w:sz w:val="22"/>
          <w:szCs w:val="22"/>
        </w:rPr>
        <w:t>Apel de proiecte nr. PR/NE/2026/P1/RSO1.1/1/4 -</w:t>
      </w:r>
      <w:r>
        <w:rPr>
          <w:rFonts w:ascii="Montserrat" w:eastAsia="Montserrat" w:hAnsi="Montserrat" w:cs="Montserrat"/>
          <w:b/>
          <w:bCs/>
        </w:rPr>
        <w:t xml:space="preserve"> </w:t>
      </w:r>
      <w:r>
        <w:rPr>
          <w:rFonts w:ascii="Montserrat" w:eastAsia="Montserrat" w:hAnsi="Montserrat" w:cs="Montserrat"/>
          <w:b/>
          <w:bCs/>
          <w:sz w:val="22"/>
          <w:szCs w:val="22"/>
        </w:rPr>
        <w:t>Dezvoltarea inovativă a clusterelor</w:t>
      </w:r>
    </w:p>
    <w:p w14:paraId="00000007" w14:textId="77777777" w:rsidR="00BB30E2" w:rsidRDefault="00BB30E2">
      <w:pPr>
        <w:tabs>
          <w:tab w:val="left" w:pos="307"/>
          <w:tab w:val="right" w:pos="9026"/>
        </w:tabs>
        <w:spacing w:before="120" w:after="120"/>
        <w:rPr>
          <w:rFonts w:ascii="Montserrat" w:eastAsia="Montserrat" w:hAnsi="Montserrat" w:cs="Montserrat"/>
          <w:b/>
          <w:bCs/>
        </w:rPr>
      </w:pPr>
    </w:p>
    <w:p w14:paraId="00000008" w14:textId="77777777" w:rsidR="00BB30E2" w:rsidRDefault="00915953">
      <w:pPr>
        <w:tabs>
          <w:tab w:val="left" w:pos="307"/>
          <w:tab w:val="right" w:pos="9026"/>
        </w:tabs>
        <w:spacing w:before="120" w:after="120"/>
        <w:jc w:val="right"/>
        <w:rPr>
          <w:rFonts w:ascii="Montserrat" w:eastAsia="Montserrat" w:hAnsi="Montserrat" w:cs="Montserrat"/>
          <w:b/>
          <w:bCs/>
        </w:rPr>
      </w:pPr>
      <w:r>
        <w:rPr>
          <w:rFonts w:ascii="Montserrat" w:eastAsia="Montserrat" w:hAnsi="Montserrat" w:cs="Montserrat"/>
          <w:b/>
          <w:bCs/>
        </w:rPr>
        <w:t>Anexa 7</w:t>
      </w:r>
    </w:p>
    <w:p w14:paraId="00000009" w14:textId="77777777" w:rsidR="00BB30E2" w:rsidRDefault="00BB30E2">
      <w:pPr>
        <w:spacing w:before="120" w:after="120"/>
        <w:jc w:val="right"/>
        <w:rPr>
          <w:rFonts w:ascii="Montserrat" w:eastAsia="Montserrat" w:hAnsi="Montserrat" w:cs="Montserrat"/>
          <w:b/>
          <w:bCs/>
        </w:rPr>
      </w:pPr>
      <w:bookmarkStart w:id="1" w:name="_heading=h.gjdgxs" w:colFirst="0" w:colLast="0"/>
      <w:bookmarkEnd w:id="1"/>
    </w:p>
    <w:p w14:paraId="0000000A" w14:textId="77777777" w:rsidR="00BB30E2" w:rsidRDefault="00BB30E2">
      <w:pPr>
        <w:spacing w:before="120" w:after="120"/>
        <w:rPr>
          <w:rFonts w:ascii="Montserrat" w:eastAsia="Montserrat" w:hAnsi="Montserrat" w:cs="Montserrat"/>
          <w:b/>
          <w:bCs/>
        </w:rPr>
      </w:pPr>
    </w:p>
    <w:p w14:paraId="0000000B" w14:textId="77777777" w:rsidR="00BB30E2" w:rsidRDefault="00915953">
      <w:pPr>
        <w:spacing w:before="120" w:after="120"/>
        <w:rPr>
          <w:rFonts w:ascii="Montserrat" w:eastAsia="Montserrat" w:hAnsi="Montserrat" w:cs="Montserrat"/>
          <w:b/>
          <w:bCs/>
        </w:rPr>
      </w:pPr>
      <w:r>
        <w:rPr>
          <w:rFonts w:ascii="Montserrat" w:eastAsia="Montserrat" w:hAnsi="Montserrat" w:cs="Montserrat"/>
          <w:b/>
          <w:bCs/>
        </w:rPr>
        <w:t xml:space="preserve">[titlul proiectului] </w:t>
      </w:r>
    </w:p>
    <w:p w14:paraId="0000000C" w14:textId="77777777" w:rsidR="00BB30E2" w:rsidRDefault="00BB30E2">
      <w:pPr>
        <w:spacing w:before="120" w:after="120"/>
        <w:rPr>
          <w:rFonts w:ascii="Montserrat" w:eastAsia="Montserrat" w:hAnsi="Montserrat" w:cs="Montserrat"/>
          <w:b/>
          <w:bCs/>
        </w:rPr>
      </w:pPr>
    </w:p>
    <w:p w14:paraId="0000000D" w14:textId="77777777" w:rsidR="00BB30E2" w:rsidRDefault="00BB30E2">
      <w:pPr>
        <w:spacing w:before="120" w:after="120"/>
        <w:rPr>
          <w:rFonts w:ascii="Montserrat" w:eastAsia="Montserrat" w:hAnsi="Montserrat" w:cs="Montserrat"/>
          <w:b/>
          <w:bCs/>
        </w:rPr>
      </w:pPr>
    </w:p>
    <w:p w14:paraId="0000000E" w14:textId="77777777" w:rsidR="00BB30E2" w:rsidRDefault="00915953">
      <w:pPr>
        <w:spacing w:before="120" w:after="120"/>
        <w:jc w:val="center"/>
        <w:rPr>
          <w:rFonts w:ascii="Montserrat" w:eastAsia="Montserrat" w:hAnsi="Montserrat" w:cs="Montserrat"/>
          <w:b/>
          <w:bCs/>
          <w:sz w:val="24"/>
          <w:szCs w:val="24"/>
        </w:rPr>
      </w:pPr>
      <w:r>
        <w:rPr>
          <w:rFonts w:ascii="Montserrat" w:eastAsia="Montserrat" w:hAnsi="Montserrat" w:cs="Montserrat"/>
          <w:b/>
          <w:bCs/>
          <w:sz w:val="24"/>
          <w:szCs w:val="24"/>
        </w:rPr>
        <w:t>PLAN DE IMPLEMENTARE</w:t>
      </w:r>
    </w:p>
    <w:p w14:paraId="0000000F" w14:textId="77777777" w:rsidR="00BB30E2" w:rsidRDefault="00BB30E2">
      <w:pPr>
        <w:widowControl w:val="0"/>
        <w:pBdr>
          <w:top w:val="nil"/>
          <w:left w:val="nil"/>
          <w:bottom w:val="nil"/>
          <w:right w:val="nil"/>
          <w:between w:val="nil"/>
        </w:pBdr>
        <w:tabs>
          <w:tab w:val="left" w:pos="660"/>
          <w:tab w:val="right" w:pos="9062"/>
        </w:tabs>
        <w:spacing w:before="120" w:after="120" w:line="240" w:lineRule="auto"/>
        <w:jc w:val="both"/>
        <w:rPr>
          <w:rFonts w:ascii="Montserrat" w:eastAsia="Montserrat" w:hAnsi="Montserrat" w:cs="Montserrat"/>
          <w:b/>
          <w:bCs/>
          <w:color w:val="000000"/>
        </w:rPr>
      </w:pPr>
    </w:p>
    <w:p w14:paraId="00000010" w14:textId="77777777" w:rsidR="00BB30E2" w:rsidRDefault="00BB30E2">
      <w:pPr>
        <w:spacing w:before="120" w:after="120"/>
        <w:rPr>
          <w:rFonts w:ascii="Montserrat" w:eastAsia="Montserrat" w:hAnsi="Montserrat" w:cs="Montserrat"/>
        </w:rPr>
      </w:pPr>
    </w:p>
    <w:p w14:paraId="00000011" w14:textId="77777777" w:rsidR="00BB30E2" w:rsidRDefault="00915953">
      <w:pPr>
        <w:keepNext/>
        <w:keepLines/>
        <w:widowControl w:val="0"/>
        <w:pBdr>
          <w:top w:val="nil"/>
          <w:left w:val="nil"/>
          <w:bottom w:val="nil"/>
          <w:right w:val="nil"/>
          <w:between w:val="nil"/>
        </w:pBdr>
        <w:spacing w:before="120" w:after="120" w:line="240" w:lineRule="auto"/>
        <w:ind w:left="1021" w:hanging="737"/>
        <w:jc w:val="both"/>
        <w:rPr>
          <w:rFonts w:ascii="Montserrat" w:eastAsia="Montserrat" w:hAnsi="Montserrat" w:cs="Montserrat"/>
          <w:b/>
          <w:bCs/>
          <w:color w:val="000000"/>
          <w:sz w:val="24"/>
          <w:szCs w:val="24"/>
        </w:rPr>
      </w:pPr>
      <w:r>
        <w:rPr>
          <w:rFonts w:ascii="Montserrat" w:eastAsia="Montserrat" w:hAnsi="Montserrat" w:cs="Montserrat"/>
          <w:b/>
          <w:bCs/>
          <w:color w:val="000000"/>
          <w:sz w:val="24"/>
          <w:szCs w:val="24"/>
        </w:rPr>
        <w:t>Cuprins</w:t>
      </w:r>
    </w:p>
    <w:sdt>
      <w:sdtPr>
        <w:id w:val="2129120248"/>
        <w:docPartObj>
          <w:docPartGallery w:val="Table of Contents"/>
          <w:docPartUnique/>
        </w:docPartObj>
      </w:sdtPr>
      <w:sdtEndPr>
        <w:rPr>
          <w:rFonts w:ascii="Times New Roman" w:hAnsi="Times New Roman" w:cs="Times New Roman"/>
          <w:b w:val="0"/>
          <w:iCs w:val="0"/>
          <w:noProof w:val="0"/>
          <w:sz w:val="20"/>
          <w:szCs w:val="20"/>
          <w:lang w:eastAsia="ja-JP"/>
        </w:rPr>
      </w:sdtEndPr>
      <w:sdtContent>
        <w:p w14:paraId="7028A00E" w14:textId="231DD236" w:rsidR="00037626" w:rsidRPr="00037626" w:rsidRDefault="00915953">
          <w:pPr>
            <w:pStyle w:val="TOC1"/>
            <w:rPr>
              <w:rFonts w:ascii="Montserrat" w:eastAsiaTheme="minorEastAsia" w:hAnsi="Montserrat"/>
              <w:b w:val="0"/>
              <w:iCs w:val="0"/>
              <w:kern w:val="2"/>
              <w:sz w:val="24"/>
              <w:szCs w:val="24"/>
              <w:lang w:val="en-US" w:eastAsia="en-US"/>
              <w14:ligatures w14:val="standardContextual"/>
            </w:rPr>
          </w:pPr>
          <w:r>
            <w:fldChar w:fldCharType="begin"/>
          </w:r>
          <w:r>
            <w:instrText xml:space="preserve"> TOC \h \u \z \t "Heading 1,1,Heading 2,2,Heading 3,3,"</w:instrText>
          </w:r>
          <w:r>
            <w:fldChar w:fldCharType="separate"/>
          </w:r>
          <w:hyperlink w:anchor="_Toc223683555" w:history="1">
            <w:r w:rsidR="00037626" w:rsidRPr="00037626">
              <w:rPr>
                <w:rStyle w:val="Hyperlink"/>
                <w:rFonts w:ascii="Montserrat" w:eastAsia="Calibri" w:hAnsi="Montserrat"/>
                <w:bCs/>
              </w:rPr>
              <w:t>1.</w:t>
            </w:r>
            <w:r w:rsidR="00037626" w:rsidRPr="00037626">
              <w:rPr>
                <w:rFonts w:ascii="Montserrat" w:eastAsiaTheme="minorEastAsia" w:hAnsi="Montserrat"/>
                <w:b w:val="0"/>
                <w:iCs w:val="0"/>
                <w:kern w:val="2"/>
                <w:sz w:val="24"/>
                <w:szCs w:val="24"/>
                <w:lang w:val="en-US" w:eastAsia="en-US"/>
                <w14:ligatures w14:val="standardContextual"/>
              </w:rPr>
              <w:tab/>
            </w:r>
            <w:r w:rsidR="00037626" w:rsidRPr="00037626">
              <w:rPr>
                <w:rStyle w:val="Hyperlink"/>
                <w:rFonts w:ascii="Montserrat" w:eastAsia="Calibri" w:hAnsi="Montserrat"/>
                <w:bCs/>
              </w:rPr>
              <w:t>Descrierea clusterului</w:t>
            </w:r>
            <w:r w:rsidR="00037626" w:rsidRPr="00037626">
              <w:rPr>
                <w:rFonts w:ascii="Montserrat" w:hAnsi="Montserrat"/>
                <w:webHidden/>
              </w:rPr>
              <w:tab/>
            </w:r>
            <w:r w:rsidR="00037626" w:rsidRPr="00037626">
              <w:rPr>
                <w:rFonts w:ascii="Montserrat" w:hAnsi="Montserrat"/>
                <w:webHidden/>
              </w:rPr>
              <w:fldChar w:fldCharType="begin"/>
            </w:r>
            <w:r w:rsidR="00037626" w:rsidRPr="00037626">
              <w:rPr>
                <w:rFonts w:ascii="Montserrat" w:hAnsi="Montserrat"/>
                <w:webHidden/>
              </w:rPr>
              <w:instrText xml:space="preserve"> PAGEREF _Toc223683555 \h </w:instrText>
            </w:r>
            <w:r w:rsidR="00037626" w:rsidRPr="00037626">
              <w:rPr>
                <w:rFonts w:ascii="Montserrat" w:hAnsi="Montserrat"/>
                <w:webHidden/>
              </w:rPr>
            </w:r>
            <w:r w:rsidR="00037626" w:rsidRPr="00037626">
              <w:rPr>
                <w:rFonts w:ascii="Montserrat" w:hAnsi="Montserrat"/>
                <w:webHidden/>
              </w:rPr>
              <w:fldChar w:fldCharType="separate"/>
            </w:r>
            <w:r w:rsidR="00037626" w:rsidRPr="00037626">
              <w:rPr>
                <w:rFonts w:ascii="Montserrat" w:hAnsi="Montserrat"/>
                <w:webHidden/>
              </w:rPr>
              <w:t>2</w:t>
            </w:r>
            <w:r w:rsidR="00037626" w:rsidRPr="00037626">
              <w:rPr>
                <w:rFonts w:ascii="Montserrat" w:hAnsi="Montserrat"/>
                <w:webHidden/>
              </w:rPr>
              <w:fldChar w:fldCharType="end"/>
            </w:r>
          </w:hyperlink>
        </w:p>
        <w:p w14:paraId="61913DA2" w14:textId="50899978" w:rsidR="00037626" w:rsidRPr="00037626" w:rsidRDefault="00037626">
          <w:pPr>
            <w:pStyle w:val="TOC1"/>
            <w:rPr>
              <w:rFonts w:ascii="Montserrat" w:eastAsiaTheme="minorEastAsia" w:hAnsi="Montserrat"/>
              <w:b w:val="0"/>
              <w:iCs w:val="0"/>
              <w:kern w:val="2"/>
              <w:sz w:val="24"/>
              <w:szCs w:val="24"/>
              <w:lang w:val="en-US" w:eastAsia="en-US"/>
              <w14:ligatures w14:val="standardContextual"/>
            </w:rPr>
          </w:pPr>
          <w:hyperlink w:anchor="_Toc223683556" w:history="1">
            <w:r w:rsidRPr="00037626">
              <w:rPr>
                <w:rStyle w:val="Hyperlink"/>
                <w:rFonts w:ascii="Montserrat" w:eastAsia="Montserrat" w:hAnsi="Montserrat" w:cs="Montserrat"/>
                <w:bCs/>
              </w:rPr>
              <w:t>2.</w:t>
            </w:r>
            <w:r w:rsidRPr="00037626">
              <w:rPr>
                <w:rFonts w:ascii="Montserrat" w:eastAsiaTheme="minorEastAsia" w:hAnsi="Montserrat"/>
                <w:b w:val="0"/>
                <w:iCs w:val="0"/>
                <w:kern w:val="2"/>
                <w:sz w:val="24"/>
                <w:szCs w:val="24"/>
                <w:lang w:val="en-US" w:eastAsia="en-US"/>
                <w14:ligatures w14:val="standardContextual"/>
              </w:rPr>
              <w:tab/>
            </w:r>
            <w:r w:rsidRPr="00037626">
              <w:rPr>
                <w:rStyle w:val="Hyperlink"/>
                <w:rFonts w:ascii="Montserrat" w:eastAsia="Montserrat" w:hAnsi="Montserrat" w:cs="Montserrat"/>
                <w:bCs/>
              </w:rPr>
              <w:t>Activitatea clusterului</w:t>
            </w:r>
            <w:r w:rsidRPr="00037626">
              <w:rPr>
                <w:rFonts w:ascii="Montserrat" w:hAnsi="Montserrat"/>
                <w:webHidden/>
              </w:rPr>
              <w:tab/>
            </w:r>
            <w:r w:rsidRPr="00037626">
              <w:rPr>
                <w:rFonts w:ascii="Montserrat" w:hAnsi="Montserrat"/>
                <w:webHidden/>
              </w:rPr>
              <w:fldChar w:fldCharType="begin"/>
            </w:r>
            <w:r w:rsidRPr="00037626">
              <w:rPr>
                <w:rFonts w:ascii="Montserrat" w:hAnsi="Montserrat"/>
                <w:webHidden/>
              </w:rPr>
              <w:instrText xml:space="preserve"> PAGEREF _Toc223683556 \h </w:instrText>
            </w:r>
            <w:r w:rsidRPr="00037626">
              <w:rPr>
                <w:rFonts w:ascii="Montserrat" w:hAnsi="Montserrat"/>
                <w:webHidden/>
              </w:rPr>
            </w:r>
            <w:r w:rsidRPr="00037626">
              <w:rPr>
                <w:rFonts w:ascii="Montserrat" w:hAnsi="Montserrat"/>
                <w:webHidden/>
              </w:rPr>
              <w:fldChar w:fldCharType="separate"/>
            </w:r>
            <w:r w:rsidRPr="00037626">
              <w:rPr>
                <w:rFonts w:ascii="Montserrat" w:hAnsi="Montserrat"/>
                <w:webHidden/>
              </w:rPr>
              <w:t>2</w:t>
            </w:r>
            <w:r w:rsidRPr="00037626">
              <w:rPr>
                <w:rFonts w:ascii="Montserrat" w:hAnsi="Montserrat"/>
                <w:webHidden/>
              </w:rPr>
              <w:fldChar w:fldCharType="end"/>
            </w:r>
          </w:hyperlink>
        </w:p>
        <w:p w14:paraId="1BF65622" w14:textId="04EF5357" w:rsidR="00037626" w:rsidRPr="00037626" w:rsidRDefault="00037626">
          <w:pPr>
            <w:pStyle w:val="TOC1"/>
            <w:rPr>
              <w:rFonts w:ascii="Montserrat" w:eastAsiaTheme="minorEastAsia" w:hAnsi="Montserrat"/>
              <w:b w:val="0"/>
              <w:iCs w:val="0"/>
              <w:kern w:val="2"/>
              <w:sz w:val="24"/>
              <w:szCs w:val="24"/>
              <w:lang w:val="en-US" w:eastAsia="en-US"/>
              <w14:ligatures w14:val="standardContextual"/>
            </w:rPr>
          </w:pPr>
          <w:hyperlink w:anchor="_Toc223683557" w:history="1">
            <w:r w:rsidRPr="00037626">
              <w:rPr>
                <w:rStyle w:val="Hyperlink"/>
                <w:rFonts w:ascii="Montserrat" w:eastAsia="Montserrat" w:hAnsi="Montserrat" w:cs="Montserrat"/>
                <w:bCs/>
              </w:rPr>
              <w:t>3.</w:t>
            </w:r>
            <w:r w:rsidRPr="00037626">
              <w:rPr>
                <w:rFonts w:ascii="Montserrat" w:eastAsiaTheme="minorEastAsia" w:hAnsi="Montserrat"/>
                <w:b w:val="0"/>
                <w:iCs w:val="0"/>
                <w:kern w:val="2"/>
                <w:sz w:val="24"/>
                <w:szCs w:val="24"/>
                <w:lang w:val="en-US" w:eastAsia="en-US"/>
                <w14:ligatures w14:val="standardContextual"/>
              </w:rPr>
              <w:tab/>
            </w:r>
            <w:r w:rsidRPr="00037626">
              <w:rPr>
                <w:rStyle w:val="Hyperlink"/>
                <w:rFonts w:ascii="Montserrat" w:eastAsia="Montserrat" w:hAnsi="Montserrat" w:cs="Montserrat"/>
                <w:bCs/>
              </w:rPr>
              <w:t>Proiectul propus</w:t>
            </w:r>
            <w:r w:rsidRPr="00037626">
              <w:rPr>
                <w:rFonts w:ascii="Montserrat" w:hAnsi="Montserrat"/>
                <w:webHidden/>
              </w:rPr>
              <w:tab/>
            </w:r>
            <w:r w:rsidRPr="00037626">
              <w:rPr>
                <w:rFonts w:ascii="Montserrat" w:hAnsi="Montserrat"/>
                <w:webHidden/>
              </w:rPr>
              <w:fldChar w:fldCharType="begin"/>
            </w:r>
            <w:r w:rsidRPr="00037626">
              <w:rPr>
                <w:rFonts w:ascii="Montserrat" w:hAnsi="Montserrat"/>
                <w:webHidden/>
              </w:rPr>
              <w:instrText xml:space="preserve"> PAGEREF _Toc223683557 \h </w:instrText>
            </w:r>
            <w:r w:rsidRPr="00037626">
              <w:rPr>
                <w:rFonts w:ascii="Montserrat" w:hAnsi="Montserrat"/>
                <w:webHidden/>
              </w:rPr>
            </w:r>
            <w:r w:rsidRPr="00037626">
              <w:rPr>
                <w:rFonts w:ascii="Montserrat" w:hAnsi="Montserrat"/>
                <w:webHidden/>
              </w:rPr>
              <w:fldChar w:fldCharType="separate"/>
            </w:r>
            <w:r w:rsidRPr="00037626">
              <w:rPr>
                <w:rFonts w:ascii="Montserrat" w:hAnsi="Montserrat"/>
                <w:webHidden/>
              </w:rPr>
              <w:t>3</w:t>
            </w:r>
            <w:r w:rsidRPr="00037626">
              <w:rPr>
                <w:rFonts w:ascii="Montserrat" w:hAnsi="Montserrat"/>
                <w:webHidden/>
              </w:rPr>
              <w:fldChar w:fldCharType="end"/>
            </w:r>
          </w:hyperlink>
        </w:p>
        <w:p w14:paraId="54530781" w14:textId="43CBFE1C" w:rsidR="00037626" w:rsidRPr="00037626" w:rsidRDefault="00037626">
          <w:pPr>
            <w:pStyle w:val="TOC2"/>
            <w:tabs>
              <w:tab w:val="left" w:pos="72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58" w:history="1">
            <w:r w:rsidRPr="00037626">
              <w:rPr>
                <w:rStyle w:val="Hyperlink"/>
                <w:rFonts w:ascii="Montserrat" w:eastAsia="Calibri" w:hAnsi="Montserrat"/>
                <w:noProof/>
              </w:rPr>
              <w:t>3.1</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Relevanța proiectului</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_Toc223683558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3</w:t>
            </w:r>
            <w:r w:rsidRPr="00037626">
              <w:rPr>
                <w:rFonts w:ascii="Montserrat" w:hAnsi="Montserrat"/>
                <w:noProof/>
                <w:webHidden/>
              </w:rPr>
              <w:fldChar w:fldCharType="end"/>
            </w:r>
          </w:hyperlink>
        </w:p>
        <w:p w14:paraId="1053BFB3" w14:textId="4FE50CB1" w:rsidR="00037626" w:rsidRPr="00037626" w:rsidRDefault="00037626">
          <w:pPr>
            <w:pStyle w:val="TOC2"/>
            <w:tabs>
              <w:tab w:val="left" w:pos="72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59" w:history="1">
            <w:r w:rsidRPr="00037626">
              <w:rPr>
                <w:rStyle w:val="Hyperlink"/>
                <w:rFonts w:ascii="Montserrat" w:eastAsia="Calibri" w:hAnsi="Montserrat"/>
                <w:noProof/>
              </w:rPr>
              <w:t>3.2</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Rezultate așteptate</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_Toc223683559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3</w:t>
            </w:r>
            <w:r w:rsidRPr="00037626">
              <w:rPr>
                <w:rFonts w:ascii="Montserrat" w:hAnsi="Montserrat"/>
                <w:noProof/>
                <w:webHidden/>
              </w:rPr>
              <w:fldChar w:fldCharType="end"/>
            </w:r>
          </w:hyperlink>
        </w:p>
        <w:p w14:paraId="77EDF5B7" w14:textId="1ADF30E8" w:rsidR="00037626" w:rsidRPr="00037626" w:rsidRDefault="00037626">
          <w:pPr>
            <w:pStyle w:val="TOC2"/>
            <w:tabs>
              <w:tab w:val="left" w:pos="72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0" w:history="1">
            <w:r w:rsidRPr="00037626">
              <w:rPr>
                <w:rStyle w:val="Hyperlink"/>
                <w:rFonts w:ascii="Montserrat" w:eastAsia="Calibri" w:hAnsi="Montserrat"/>
                <w:noProof/>
              </w:rPr>
              <w:t>3.3</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Impactul proiectului</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_Toc223683560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3</w:t>
            </w:r>
            <w:r w:rsidRPr="00037626">
              <w:rPr>
                <w:rFonts w:ascii="Montserrat" w:hAnsi="Montserrat"/>
                <w:noProof/>
                <w:webHidden/>
              </w:rPr>
              <w:fldChar w:fldCharType="end"/>
            </w:r>
          </w:hyperlink>
        </w:p>
        <w:p w14:paraId="7EF85674" w14:textId="37B04449" w:rsidR="00037626" w:rsidRPr="00037626" w:rsidRDefault="00037626">
          <w:pPr>
            <w:pStyle w:val="TOC2"/>
            <w:tabs>
              <w:tab w:val="left" w:pos="72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1" w:history="1">
            <w:r w:rsidRPr="00037626">
              <w:rPr>
                <w:rStyle w:val="Hyperlink"/>
                <w:rFonts w:ascii="Montserrat" w:eastAsia="Calibri" w:hAnsi="Montserrat"/>
                <w:noProof/>
              </w:rPr>
              <w:t>3.4</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Planul de lucru</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_Toc223683561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3</w:t>
            </w:r>
            <w:r w:rsidRPr="00037626">
              <w:rPr>
                <w:rFonts w:ascii="Montserrat" w:hAnsi="Montserrat"/>
                <w:noProof/>
                <w:webHidden/>
              </w:rPr>
              <w:fldChar w:fldCharType="end"/>
            </w:r>
          </w:hyperlink>
        </w:p>
        <w:p w14:paraId="18198C6A" w14:textId="1226632B"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2" w:history="1">
            <w:r w:rsidRPr="00037626">
              <w:rPr>
                <w:rStyle w:val="Hyperlink"/>
                <w:rFonts w:ascii="Montserrat" w:eastAsia="Calibri" w:hAnsi="Montserrat"/>
                <w:noProof/>
              </w:rPr>
              <w:t>3.4.1</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Locul de implementare</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_Toc223683562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3</w:t>
            </w:r>
            <w:r w:rsidRPr="00037626">
              <w:rPr>
                <w:rFonts w:ascii="Montserrat" w:hAnsi="Montserrat"/>
                <w:noProof/>
                <w:webHidden/>
              </w:rPr>
              <w:fldChar w:fldCharType="end"/>
            </w:r>
          </w:hyperlink>
        </w:p>
        <w:p w14:paraId="272C841E" w14:textId="3B0E9E85"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3" w:history="1">
            <w:r w:rsidRPr="00037626">
              <w:rPr>
                <w:rStyle w:val="Hyperlink"/>
                <w:rFonts w:ascii="Montserrat" w:eastAsia="Calibri" w:hAnsi="Montserrat"/>
                <w:noProof/>
              </w:rPr>
              <w:t>3.4.2</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Activitati si subactivitati</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_Toc223683563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3</w:t>
            </w:r>
            <w:r w:rsidRPr="00037626">
              <w:rPr>
                <w:rFonts w:ascii="Montserrat" w:hAnsi="Montserrat"/>
                <w:noProof/>
                <w:webHidden/>
              </w:rPr>
              <w:fldChar w:fldCharType="end"/>
            </w:r>
          </w:hyperlink>
        </w:p>
        <w:p w14:paraId="71D542EB" w14:textId="5FD6DA2D"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4" w:history="1">
            <w:r w:rsidRPr="00037626">
              <w:rPr>
                <w:rStyle w:val="Hyperlink"/>
                <w:rFonts w:ascii="Montserrat" w:eastAsia="Calibri" w:hAnsi="Montserrat"/>
                <w:noProof/>
              </w:rPr>
              <w:t>3.4.3</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Cooperare externă si recunoaștere internațională</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_Toc223683564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4</w:t>
            </w:r>
            <w:r w:rsidRPr="00037626">
              <w:rPr>
                <w:rFonts w:ascii="Montserrat" w:hAnsi="Montserrat"/>
                <w:noProof/>
                <w:webHidden/>
              </w:rPr>
              <w:fldChar w:fldCharType="end"/>
            </w:r>
          </w:hyperlink>
        </w:p>
        <w:p w14:paraId="1D753147" w14:textId="5E62853D"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5" w:history="1">
            <w:r w:rsidRPr="00037626">
              <w:rPr>
                <w:rStyle w:val="Hyperlink"/>
                <w:rFonts w:ascii="Montserrat" w:eastAsia="Calibri" w:hAnsi="Montserrat"/>
                <w:noProof/>
              </w:rPr>
              <w:t>3.4.4</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Portofoliul de servicii</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_Toc223683565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4</w:t>
            </w:r>
            <w:r w:rsidRPr="00037626">
              <w:rPr>
                <w:rFonts w:ascii="Montserrat" w:hAnsi="Montserrat"/>
                <w:noProof/>
                <w:webHidden/>
              </w:rPr>
              <w:fldChar w:fldCharType="end"/>
            </w:r>
          </w:hyperlink>
        </w:p>
        <w:p w14:paraId="33F026AB" w14:textId="48D65E56"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6" w:history="1">
            <w:r w:rsidRPr="00037626">
              <w:rPr>
                <w:rStyle w:val="Hyperlink"/>
                <w:rFonts w:ascii="Montserrat" w:eastAsia="Calibri" w:hAnsi="Montserrat"/>
                <w:noProof/>
              </w:rPr>
              <w:t>3.4.5</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Simbioza industrială</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_Toc223683566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5</w:t>
            </w:r>
            <w:r w:rsidRPr="00037626">
              <w:rPr>
                <w:rFonts w:ascii="Montserrat" w:hAnsi="Montserrat"/>
                <w:noProof/>
                <w:webHidden/>
              </w:rPr>
              <w:fldChar w:fldCharType="end"/>
            </w:r>
          </w:hyperlink>
        </w:p>
        <w:p w14:paraId="1F08389A" w14:textId="59982089"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7" w:history="1">
            <w:r w:rsidRPr="00037626">
              <w:rPr>
                <w:rStyle w:val="Hyperlink"/>
                <w:rFonts w:ascii="Montserrat" w:eastAsia="Calibri" w:hAnsi="Montserrat"/>
                <w:noProof/>
              </w:rPr>
              <w:t>3.4.6</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Activități CDI și corelarea cu investițiile</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_Toc223683567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5</w:t>
            </w:r>
            <w:r w:rsidRPr="00037626">
              <w:rPr>
                <w:rFonts w:ascii="Montserrat" w:hAnsi="Montserrat"/>
                <w:noProof/>
                <w:webHidden/>
              </w:rPr>
              <w:fldChar w:fldCharType="end"/>
            </w:r>
          </w:hyperlink>
        </w:p>
        <w:p w14:paraId="1970348E" w14:textId="7381E66B" w:rsidR="00037626" w:rsidRPr="00037626" w:rsidRDefault="00037626">
          <w:pPr>
            <w:pStyle w:val="TOC2"/>
            <w:tabs>
              <w:tab w:val="left" w:pos="960"/>
              <w:tab w:val="right" w:leader="dot" w:pos="9016"/>
            </w:tabs>
            <w:rPr>
              <w:rFonts w:ascii="Montserrat" w:eastAsiaTheme="minorEastAsia" w:hAnsi="Montserrat" w:cstheme="minorBidi"/>
              <w:noProof/>
              <w:kern w:val="2"/>
              <w:sz w:val="24"/>
              <w:szCs w:val="24"/>
              <w:lang w:val="en-US" w:eastAsia="en-US"/>
              <w14:ligatures w14:val="standardContextual"/>
            </w:rPr>
          </w:pPr>
          <w:hyperlink w:anchor="_Toc223683568" w:history="1">
            <w:r w:rsidRPr="00037626">
              <w:rPr>
                <w:rStyle w:val="Hyperlink"/>
                <w:rFonts w:ascii="Montserrat" w:eastAsia="Calibri" w:hAnsi="Montserrat"/>
                <w:noProof/>
              </w:rPr>
              <w:t>3.4.7</w:t>
            </w:r>
            <w:r w:rsidRPr="00037626">
              <w:rPr>
                <w:rFonts w:ascii="Montserrat" w:eastAsiaTheme="minorEastAsia" w:hAnsi="Montserrat" w:cstheme="minorBidi"/>
                <w:noProof/>
                <w:kern w:val="2"/>
                <w:sz w:val="24"/>
                <w:szCs w:val="24"/>
                <w:lang w:val="en-US" w:eastAsia="en-US"/>
                <w14:ligatures w14:val="standardContextual"/>
              </w:rPr>
              <w:tab/>
            </w:r>
            <w:r w:rsidRPr="00037626">
              <w:rPr>
                <w:rStyle w:val="Hyperlink"/>
                <w:rFonts w:ascii="Montserrat" w:eastAsia="Calibri" w:hAnsi="Montserrat"/>
                <w:noProof/>
              </w:rPr>
              <w:t>Procedura de acces la facilitățile de cercetare-inovare ale clusterului</w:t>
            </w:r>
            <w:r w:rsidRPr="00037626">
              <w:rPr>
                <w:rFonts w:ascii="Montserrat" w:hAnsi="Montserrat"/>
                <w:noProof/>
                <w:webHidden/>
              </w:rPr>
              <w:tab/>
            </w:r>
            <w:r w:rsidRPr="00037626">
              <w:rPr>
                <w:rFonts w:ascii="Montserrat" w:hAnsi="Montserrat"/>
                <w:noProof/>
                <w:webHidden/>
              </w:rPr>
              <w:fldChar w:fldCharType="begin"/>
            </w:r>
            <w:r w:rsidRPr="00037626">
              <w:rPr>
                <w:rFonts w:ascii="Montserrat" w:hAnsi="Montserrat"/>
                <w:noProof/>
                <w:webHidden/>
              </w:rPr>
              <w:instrText xml:space="preserve"> PAGEREF _Toc223683568 \h </w:instrText>
            </w:r>
            <w:r w:rsidRPr="00037626">
              <w:rPr>
                <w:rFonts w:ascii="Montserrat" w:hAnsi="Montserrat"/>
                <w:noProof/>
                <w:webHidden/>
              </w:rPr>
            </w:r>
            <w:r w:rsidRPr="00037626">
              <w:rPr>
                <w:rFonts w:ascii="Montserrat" w:hAnsi="Montserrat"/>
                <w:noProof/>
                <w:webHidden/>
              </w:rPr>
              <w:fldChar w:fldCharType="separate"/>
            </w:r>
            <w:r w:rsidRPr="00037626">
              <w:rPr>
                <w:rFonts w:ascii="Montserrat" w:hAnsi="Montserrat"/>
                <w:noProof/>
                <w:webHidden/>
              </w:rPr>
              <w:t>5</w:t>
            </w:r>
            <w:r w:rsidRPr="00037626">
              <w:rPr>
                <w:rFonts w:ascii="Montserrat" w:hAnsi="Montserrat"/>
                <w:noProof/>
                <w:webHidden/>
              </w:rPr>
              <w:fldChar w:fldCharType="end"/>
            </w:r>
          </w:hyperlink>
        </w:p>
        <w:p w14:paraId="009CDF71" w14:textId="734DC1C9" w:rsidR="00037626" w:rsidRPr="00037626" w:rsidRDefault="00037626">
          <w:pPr>
            <w:pStyle w:val="TOC1"/>
            <w:rPr>
              <w:rFonts w:ascii="Montserrat" w:eastAsiaTheme="minorEastAsia" w:hAnsi="Montserrat"/>
              <w:b w:val="0"/>
              <w:iCs w:val="0"/>
              <w:kern w:val="2"/>
              <w:sz w:val="24"/>
              <w:szCs w:val="24"/>
              <w:lang w:val="en-US" w:eastAsia="en-US"/>
              <w14:ligatures w14:val="standardContextual"/>
            </w:rPr>
          </w:pPr>
          <w:hyperlink w:anchor="_Toc223683569" w:history="1">
            <w:r w:rsidRPr="00037626">
              <w:rPr>
                <w:rStyle w:val="Hyperlink"/>
                <w:rFonts w:ascii="Montserrat" w:eastAsia="Montserrat" w:hAnsi="Montserrat" w:cs="Montserrat"/>
                <w:bCs/>
              </w:rPr>
              <w:t>4.</w:t>
            </w:r>
            <w:r w:rsidRPr="00037626">
              <w:rPr>
                <w:rFonts w:ascii="Montserrat" w:eastAsiaTheme="minorEastAsia" w:hAnsi="Montserrat"/>
                <w:b w:val="0"/>
                <w:iCs w:val="0"/>
                <w:kern w:val="2"/>
                <w:sz w:val="24"/>
                <w:szCs w:val="24"/>
                <w:lang w:val="en-US" w:eastAsia="en-US"/>
                <w14:ligatures w14:val="standardContextual"/>
              </w:rPr>
              <w:tab/>
            </w:r>
            <w:r w:rsidRPr="00037626">
              <w:rPr>
                <w:rStyle w:val="Hyperlink"/>
                <w:rFonts w:ascii="Montserrat" w:eastAsia="Montserrat" w:hAnsi="Montserrat" w:cs="Montserrat"/>
                <w:bCs/>
              </w:rPr>
              <w:t>Riscuri</w:t>
            </w:r>
            <w:r w:rsidRPr="00037626">
              <w:rPr>
                <w:rFonts w:ascii="Montserrat" w:hAnsi="Montserrat"/>
                <w:webHidden/>
              </w:rPr>
              <w:tab/>
            </w:r>
            <w:r w:rsidRPr="00037626">
              <w:rPr>
                <w:rFonts w:ascii="Montserrat" w:hAnsi="Montserrat"/>
                <w:webHidden/>
              </w:rPr>
              <w:fldChar w:fldCharType="begin"/>
            </w:r>
            <w:r w:rsidRPr="00037626">
              <w:rPr>
                <w:rFonts w:ascii="Montserrat" w:hAnsi="Montserrat"/>
                <w:webHidden/>
              </w:rPr>
              <w:instrText xml:space="preserve"> PAGEREF _Toc223683569 \h </w:instrText>
            </w:r>
            <w:r w:rsidRPr="00037626">
              <w:rPr>
                <w:rFonts w:ascii="Montserrat" w:hAnsi="Montserrat"/>
                <w:webHidden/>
              </w:rPr>
            </w:r>
            <w:r w:rsidRPr="00037626">
              <w:rPr>
                <w:rFonts w:ascii="Montserrat" w:hAnsi="Montserrat"/>
                <w:webHidden/>
              </w:rPr>
              <w:fldChar w:fldCharType="separate"/>
            </w:r>
            <w:r w:rsidRPr="00037626">
              <w:rPr>
                <w:rFonts w:ascii="Montserrat" w:hAnsi="Montserrat"/>
                <w:webHidden/>
              </w:rPr>
              <w:t>5</w:t>
            </w:r>
            <w:r w:rsidRPr="00037626">
              <w:rPr>
                <w:rFonts w:ascii="Montserrat" w:hAnsi="Montserrat"/>
                <w:webHidden/>
              </w:rPr>
              <w:fldChar w:fldCharType="end"/>
            </w:r>
          </w:hyperlink>
        </w:p>
        <w:p w14:paraId="1D3499D7" w14:textId="4CF1DEE7" w:rsidR="00037626" w:rsidRDefault="00037626">
          <w:pPr>
            <w:pStyle w:val="TOC1"/>
            <w:rPr>
              <w:rFonts w:eastAsiaTheme="minorEastAsia"/>
              <w:b w:val="0"/>
              <w:iCs w:val="0"/>
              <w:kern w:val="2"/>
              <w:sz w:val="24"/>
              <w:szCs w:val="24"/>
              <w:lang w:val="en-US" w:eastAsia="en-US"/>
              <w14:ligatures w14:val="standardContextual"/>
            </w:rPr>
          </w:pPr>
          <w:hyperlink w:anchor="_Toc223683570" w:history="1">
            <w:r w:rsidRPr="00EE2387">
              <w:rPr>
                <w:rStyle w:val="Hyperlink"/>
                <w:rFonts w:ascii="Montserrat" w:eastAsia="Montserrat" w:hAnsi="Montserrat" w:cs="Montserrat"/>
                <w:bCs/>
              </w:rPr>
              <w:t>5.</w:t>
            </w:r>
            <w:r>
              <w:rPr>
                <w:rFonts w:eastAsiaTheme="minorEastAsia"/>
                <w:b w:val="0"/>
                <w:iCs w:val="0"/>
                <w:kern w:val="2"/>
                <w:sz w:val="24"/>
                <w:szCs w:val="24"/>
                <w:lang w:val="en-US" w:eastAsia="en-US"/>
                <w14:ligatures w14:val="standardContextual"/>
              </w:rPr>
              <w:tab/>
            </w:r>
            <w:r w:rsidRPr="00EE2387">
              <w:rPr>
                <w:rStyle w:val="Hyperlink"/>
                <w:rFonts w:ascii="Montserrat" w:eastAsia="Montserrat" w:hAnsi="Montserrat" w:cs="Montserrat"/>
                <w:bCs/>
              </w:rPr>
              <w:t>Estimări financiare și sustenabilitatea proiectului</w:t>
            </w:r>
            <w:r>
              <w:rPr>
                <w:webHidden/>
              </w:rPr>
              <w:tab/>
            </w:r>
            <w:r>
              <w:rPr>
                <w:webHidden/>
              </w:rPr>
              <w:fldChar w:fldCharType="begin"/>
            </w:r>
            <w:r>
              <w:rPr>
                <w:webHidden/>
              </w:rPr>
              <w:instrText xml:space="preserve"> PAGEREF _Toc223683570 \h </w:instrText>
            </w:r>
            <w:r>
              <w:rPr>
                <w:webHidden/>
              </w:rPr>
            </w:r>
            <w:r>
              <w:rPr>
                <w:webHidden/>
              </w:rPr>
              <w:fldChar w:fldCharType="separate"/>
            </w:r>
            <w:r>
              <w:rPr>
                <w:webHidden/>
              </w:rPr>
              <w:t>6</w:t>
            </w:r>
            <w:r>
              <w:rPr>
                <w:webHidden/>
              </w:rPr>
              <w:fldChar w:fldCharType="end"/>
            </w:r>
          </w:hyperlink>
        </w:p>
        <w:p w14:paraId="05FE91E5" w14:textId="2380916B" w:rsidR="00037626" w:rsidRDefault="00037626">
          <w:pPr>
            <w:pStyle w:val="TOC1"/>
            <w:rPr>
              <w:rFonts w:eastAsiaTheme="minorEastAsia"/>
              <w:b w:val="0"/>
              <w:iCs w:val="0"/>
              <w:kern w:val="2"/>
              <w:sz w:val="24"/>
              <w:szCs w:val="24"/>
              <w:lang w:val="en-US" w:eastAsia="en-US"/>
              <w14:ligatures w14:val="standardContextual"/>
            </w:rPr>
          </w:pPr>
          <w:hyperlink w:anchor="_Toc223683571" w:history="1">
            <w:r w:rsidRPr="00EE2387">
              <w:rPr>
                <w:rStyle w:val="Hyperlink"/>
                <w:rFonts w:ascii="Montserrat" w:eastAsia="Montserrat" w:hAnsi="Montserrat" w:cs="Montserrat"/>
                <w:bCs/>
              </w:rPr>
              <w:t>6.</w:t>
            </w:r>
            <w:r>
              <w:rPr>
                <w:rFonts w:eastAsiaTheme="minorEastAsia"/>
                <w:b w:val="0"/>
                <w:iCs w:val="0"/>
                <w:kern w:val="2"/>
                <w:sz w:val="24"/>
                <w:szCs w:val="24"/>
                <w:lang w:val="en-US" w:eastAsia="en-US"/>
                <w14:ligatures w14:val="standardContextual"/>
              </w:rPr>
              <w:tab/>
            </w:r>
            <w:r w:rsidRPr="00EE2387">
              <w:rPr>
                <w:rStyle w:val="Hyperlink"/>
                <w:rFonts w:ascii="Montserrat" w:eastAsia="Montserrat" w:hAnsi="Montserrat" w:cs="Montserrat"/>
                <w:bCs/>
              </w:rPr>
              <w:t>Anexe la Planul de implementare a proiectului</w:t>
            </w:r>
            <w:r>
              <w:rPr>
                <w:webHidden/>
              </w:rPr>
              <w:tab/>
            </w:r>
            <w:r>
              <w:rPr>
                <w:webHidden/>
              </w:rPr>
              <w:fldChar w:fldCharType="begin"/>
            </w:r>
            <w:r>
              <w:rPr>
                <w:webHidden/>
              </w:rPr>
              <w:instrText xml:space="preserve"> PAGEREF _Toc223683571 \h </w:instrText>
            </w:r>
            <w:r>
              <w:rPr>
                <w:webHidden/>
              </w:rPr>
            </w:r>
            <w:r>
              <w:rPr>
                <w:webHidden/>
              </w:rPr>
              <w:fldChar w:fldCharType="separate"/>
            </w:r>
            <w:r>
              <w:rPr>
                <w:webHidden/>
              </w:rPr>
              <w:t>6</w:t>
            </w:r>
            <w:r>
              <w:rPr>
                <w:webHidden/>
              </w:rPr>
              <w:fldChar w:fldCharType="end"/>
            </w:r>
          </w:hyperlink>
        </w:p>
        <w:p w14:paraId="00000023" w14:textId="122FB36E" w:rsidR="00BB30E2" w:rsidRDefault="00915953">
          <w:pPr>
            <w:spacing w:before="120" w:after="120"/>
            <w:rPr>
              <w:rFonts w:ascii="Montserrat" w:eastAsia="Montserrat" w:hAnsi="Montserrat" w:cs="Montserrat"/>
            </w:rPr>
          </w:pPr>
          <w:r>
            <w:fldChar w:fldCharType="end"/>
          </w:r>
        </w:p>
      </w:sdtContent>
    </w:sdt>
    <w:p w14:paraId="00000024" w14:textId="77777777" w:rsidR="00BB30E2" w:rsidRDefault="00915953">
      <w:pPr>
        <w:spacing w:before="120" w:after="120"/>
        <w:rPr>
          <w:rFonts w:ascii="Montserrat" w:eastAsia="Montserrat" w:hAnsi="Montserrat" w:cs="Montserrat"/>
        </w:rPr>
      </w:pPr>
      <w:r>
        <w:rPr>
          <w:rFonts w:ascii="Montserrat" w:eastAsia="Montserrat" w:hAnsi="Montserrat" w:cs="Montserrat"/>
        </w:rPr>
        <w:t>Data întocmirii planului de afaceri: (luna, anul)</w:t>
      </w:r>
    </w:p>
    <w:p w14:paraId="00000025" w14:textId="77777777" w:rsidR="00BB30E2" w:rsidRDefault="00915953">
      <w:pPr>
        <w:spacing w:before="120" w:after="120"/>
        <w:rPr>
          <w:rFonts w:ascii="Montserrat" w:eastAsia="Montserrat" w:hAnsi="Montserrat" w:cs="Montserrat"/>
        </w:rPr>
      </w:pPr>
      <w:r>
        <w:br w:type="page"/>
      </w:r>
    </w:p>
    <w:p w14:paraId="00000026" w14:textId="713ADFD2" w:rsidR="00BB30E2" w:rsidRPr="00C260F3" w:rsidRDefault="00915953" w:rsidP="00C260F3">
      <w:pPr>
        <w:pStyle w:val="Heading1"/>
        <w:numPr>
          <w:ilvl w:val="0"/>
          <w:numId w:val="13"/>
        </w:numPr>
        <w:rPr>
          <w:rFonts w:ascii="Montserrat" w:hAnsi="Montserrat"/>
          <w:b/>
          <w:bCs/>
          <w:sz w:val="20"/>
          <w:szCs w:val="20"/>
        </w:rPr>
      </w:pPr>
      <w:bookmarkStart w:id="2" w:name="_Toc223683555"/>
      <w:r w:rsidRPr="00C260F3">
        <w:rPr>
          <w:rFonts w:ascii="Montserrat" w:hAnsi="Montserrat"/>
          <w:b/>
          <w:bCs/>
          <w:sz w:val="20"/>
          <w:szCs w:val="20"/>
        </w:rPr>
        <w:lastRenderedPageBreak/>
        <w:t>Descrierea clusterului</w:t>
      </w:r>
      <w:bookmarkEnd w:id="2"/>
      <w:r w:rsidRPr="00C260F3">
        <w:rPr>
          <w:rFonts w:ascii="Montserrat" w:hAnsi="Montserrat"/>
          <w:b/>
          <w:bCs/>
          <w:sz w:val="20"/>
          <w:szCs w:val="20"/>
        </w:rPr>
        <w:t xml:space="preserve"> </w:t>
      </w:r>
    </w:p>
    <w:p w14:paraId="00000027" w14:textId="77777777" w:rsidR="00BB30E2" w:rsidRDefault="00915953">
      <w:pPr>
        <w:spacing w:before="120" w:after="120"/>
        <w:jc w:val="both"/>
        <w:rPr>
          <w:rFonts w:ascii="Montserrat" w:eastAsia="Montserrat" w:hAnsi="Montserrat" w:cs="Montserrat"/>
        </w:rPr>
      </w:pPr>
      <w:r>
        <w:rPr>
          <w:rFonts w:ascii="Montserrat" w:eastAsia="Montserrat" w:hAnsi="Montserrat" w:cs="Montserrat"/>
        </w:rPr>
        <w:t>Precizați următoarele informații de identificare:</w:t>
      </w:r>
    </w:p>
    <w:p w14:paraId="00000028"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color w:val="000000"/>
        </w:rPr>
      </w:pPr>
      <w:r>
        <w:rPr>
          <w:rFonts w:ascii="Montserrat" w:eastAsia="Montserrat" w:hAnsi="Montserrat" w:cs="Montserrat"/>
          <w:color w:val="000000"/>
        </w:rPr>
        <w:t xml:space="preserve">Denumirea clusterului;  </w:t>
      </w:r>
    </w:p>
    <w:p w14:paraId="00000029" w14:textId="77777777" w:rsidR="00BB30E2" w:rsidRDefault="00915953">
      <w:pPr>
        <w:widowControl w:val="0"/>
        <w:numPr>
          <w:ilvl w:val="0"/>
          <w:numId w:val="11"/>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Adresa sediului social, filiale (dacă este cazul);</w:t>
      </w:r>
    </w:p>
    <w:p w14:paraId="0000002A" w14:textId="77777777" w:rsidR="00BB30E2" w:rsidRDefault="00915953">
      <w:pPr>
        <w:numPr>
          <w:ilvl w:val="0"/>
          <w:numId w:val="1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Domeniul/ domeniile de specializare inteligentă din regiunea Nord-Est vizat/e de investiție;</w:t>
      </w:r>
    </w:p>
    <w:p w14:paraId="0000002B" w14:textId="77777777" w:rsidR="00BB30E2" w:rsidRDefault="00915953">
      <w:pPr>
        <w:numPr>
          <w:ilvl w:val="0"/>
          <w:numId w:val="1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Dimensiunea si componenta clusterului: numărul și listă de entități membre, pe categorii (IMM, întreprinderi mari, organizații CDI, ONG, APL), cu evidențierea celor care fac parte din asociația clusterului;</w:t>
      </w:r>
    </w:p>
    <w:p w14:paraId="0000002C" w14:textId="77777777" w:rsidR="00BB30E2" w:rsidRDefault="00915953">
      <w:pPr>
        <w:numPr>
          <w:ilvl w:val="0"/>
          <w:numId w:val="1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Rolul și contribuția organizațiilor CDI membre ale asociației clusterului la activitățile clusterului.</w:t>
      </w:r>
    </w:p>
    <w:p w14:paraId="0000002D" w14:textId="77777777" w:rsidR="00BB30E2" w:rsidRDefault="00915953">
      <w:pPr>
        <w:numPr>
          <w:ilvl w:val="0"/>
          <w:numId w:val="11"/>
        </w:numPr>
        <w:pBdr>
          <w:top w:val="nil"/>
          <w:left w:val="nil"/>
          <w:bottom w:val="nil"/>
          <w:right w:val="nil"/>
          <w:between w:val="nil"/>
        </w:pBdr>
        <w:jc w:val="both"/>
        <w:rPr>
          <w:rFonts w:ascii="Montserrat" w:eastAsia="Montserrat" w:hAnsi="Montserrat" w:cs="Montserrat"/>
          <w:color w:val="EE0000"/>
        </w:rPr>
      </w:pPr>
      <w:r>
        <w:rPr>
          <w:rFonts w:ascii="Montserrat" w:eastAsia="Montserrat" w:hAnsi="Montserrat" w:cs="Montserrat"/>
          <w:color w:val="000000"/>
        </w:rPr>
        <w:t xml:space="preserve">Rolul întreprinderilor membre ale clusterului și corelarea acestora cu lanțul de valoare al domeniului </w:t>
      </w:r>
      <w:r>
        <w:rPr>
          <w:rFonts w:ascii="Montserrat" w:eastAsia="Montserrat" w:hAnsi="Montserrat" w:cs="Montserrat"/>
        </w:rPr>
        <w:t>RIS3 în care activează clusterul. Precizați întreprinderile membre ale asociației clusterului</w:t>
      </w:r>
      <w:r>
        <w:rPr>
          <w:rFonts w:ascii="Montserrat" w:eastAsia="Montserrat" w:hAnsi="Montserrat" w:cs="Montserrat"/>
          <w:color w:val="EE0000"/>
        </w:rPr>
        <w:t>.</w:t>
      </w:r>
    </w:p>
    <w:p w14:paraId="0000002E" w14:textId="4572F1C1" w:rsidR="00BB30E2" w:rsidRDefault="00C260F3" w:rsidP="00C260F3">
      <w:pPr>
        <w:pStyle w:val="Heading1"/>
        <w:numPr>
          <w:ilvl w:val="0"/>
          <w:numId w:val="13"/>
        </w:numPr>
        <w:rPr>
          <w:rFonts w:ascii="Montserrat" w:eastAsia="Montserrat" w:hAnsi="Montserrat" w:cs="Montserrat"/>
          <w:sz w:val="20"/>
          <w:szCs w:val="20"/>
        </w:rPr>
      </w:pPr>
      <w:bookmarkStart w:id="3" w:name="_Toc223683556"/>
      <w:r>
        <w:rPr>
          <w:rFonts w:ascii="Montserrat" w:eastAsia="Montserrat" w:hAnsi="Montserrat" w:cs="Montserrat"/>
          <w:b/>
          <w:bCs/>
          <w:sz w:val="20"/>
          <w:szCs w:val="20"/>
        </w:rPr>
        <w:t>Activitatea</w:t>
      </w:r>
      <w:r w:rsidR="00915953">
        <w:rPr>
          <w:rFonts w:ascii="Montserrat" w:eastAsia="Montserrat" w:hAnsi="Montserrat" w:cs="Montserrat"/>
          <w:b/>
          <w:bCs/>
          <w:sz w:val="20"/>
          <w:szCs w:val="20"/>
        </w:rPr>
        <w:t xml:space="preserve"> clusterului</w:t>
      </w:r>
      <w:bookmarkEnd w:id="3"/>
    </w:p>
    <w:p w14:paraId="0000002F" w14:textId="77777777" w:rsidR="00BB30E2" w:rsidRDefault="00915953">
      <w:pPr>
        <w:spacing w:before="120" w:after="120"/>
        <w:rPr>
          <w:rFonts w:ascii="Montserrat" w:eastAsia="Montserrat" w:hAnsi="Montserrat" w:cs="Montserrat"/>
          <w:highlight w:val="yellow"/>
        </w:rPr>
      </w:pPr>
      <w:r>
        <w:rPr>
          <w:rFonts w:ascii="Montserrat" w:eastAsia="Montserrat" w:hAnsi="Montserrat" w:cs="Montserrat"/>
        </w:rPr>
        <w:t xml:space="preserve">Descrieți (cât mai succint, folosind tabele și diagrame unde este cazul): </w:t>
      </w:r>
    </w:p>
    <w:p w14:paraId="00000030" w14:textId="77777777" w:rsidR="00BB30E2" w:rsidRDefault="00915953">
      <w:pPr>
        <w:numPr>
          <w:ilvl w:val="0"/>
          <w:numId w:val="11"/>
        </w:numPr>
        <w:pBdr>
          <w:top w:val="nil"/>
          <w:left w:val="nil"/>
          <w:bottom w:val="nil"/>
          <w:right w:val="nil"/>
          <w:between w:val="nil"/>
        </w:pBdr>
        <w:spacing w:before="120" w:after="120"/>
        <w:jc w:val="both"/>
        <w:rPr>
          <w:rFonts w:ascii="Montserrat" w:eastAsia="Montserrat" w:hAnsi="Montserrat" w:cs="Montserrat"/>
          <w:color w:val="000000"/>
        </w:rPr>
      </w:pPr>
      <w:bookmarkStart w:id="4" w:name="_heading=h.3znysh7" w:colFirst="0" w:colLast="0"/>
      <w:bookmarkEnd w:id="4"/>
      <w:r>
        <w:rPr>
          <w:rFonts w:ascii="Montserrat" w:eastAsia="Montserrat" w:hAnsi="Montserrat" w:cs="Montserrat"/>
          <w:color w:val="000000"/>
        </w:rPr>
        <w:t>Domeniul si subdomeniul RIS3 în care activează clusterul.</w:t>
      </w:r>
    </w:p>
    <w:p w14:paraId="00000031"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color w:val="000000"/>
        </w:rPr>
      </w:pPr>
      <w:r>
        <w:rPr>
          <w:rFonts w:ascii="Montserrat" w:eastAsia="Montserrat" w:hAnsi="Montserrat" w:cs="Montserrat"/>
          <w:color w:val="000000"/>
        </w:rPr>
        <w:t>Viziunea, misiunea, strategia și obiectivele pe termen scurt, mediu și lung.</w:t>
      </w:r>
    </w:p>
    <w:p w14:paraId="00000032"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color w:val="000000"/>
        </w:rPr>
      </w:pPr>
      <w:r>
        <w:rPr>
          <w:rFonts w:ascii="Montserrat" w:eastAsia="Montserrat" w:hAnsi="Montserrat" w:cs="Montserrat"/>
          <w:color w:val="000000"/>
        </w:rPr>
        <w:t>Activitățile curente, dotările actuale relevante, expertiza personalului din cadrul organizației clusterului.</w:t>
      </w:r>
    </w:p>
    <w:p w14:paraId="00000033"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color w:val="000000"/>
        </w:rPr>
      </w:pPr>
      <w:r>
        <w:rPr>
          <w:rFonts w:ascii="Montserrat" w:eastAsia="Montserrat" w:hAnsi="Montserrat" w:cs="Montserrat"/>
          <w:color w:val="000000"/>
        </w:rPr>
        <w:t>Portofoliul actual de servicii oferite de cluster;</w:t>
      </w:r>
    </w:p>
    <w:p w14:paraId="00000034"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i/>
          <w:iCs/>
          <w:color w:val="000000"/>
        </w:rPr>
      </w:pPr>
      <w:r>
        <w:rPr>
          <w:rFonts w:ascii="Montserrat" w:eastAsia="Montserrat" w:hAnsi="Montserrat" w:cs="Montserrat"/>
          <w:color w:val="000000"/>
        </w:rPr>
        <w:t xml:space="preserve">Apartenența clusterului la Platforma Europeană de Colaborare </w:t>
      </w:r>
      <w:r>
        <w:rPr>
          <w:rFonts w:ascii="Montserrat" w:eastAsia="Montserrat" w:hAnsi="Montserrat" w:cs="Montserrat"/>
        </w:rPr>
        <w:t>a</w:t>
      </w:r>
      <w:r>
        <w:rPr>
          <w:rFonts w:ascii="Montserrat" w:eastAsia="Montserrat" w:hAnsi="Montserrat" w:cs="Montserrat"/>
          <w:color w:val="000000"/>
        </w:rPr>
        <w:t xml:space="preserve"> Clusterel</w:t>
      </w:r>
      <w:r>
        <w:rPr>
          <w:rFonts w:ascii="Montserrat" w:eastAsia="Montserrat" w:hAnsi="Montserrat" w:cs="Montserrat"/>
        </w:rPr>
        <w:t>or</w:t>
      </w:r>
      <w:r>
        <w:rPr>
          <w:rFonts w:ascii="Montserrat" w:eastAsia="Montserrat" w:hAnsi="Montserrat" w:cs="Montserrat"/>
          <w:color w:val="000000"/>
        </w:rPr>
        <w:t xml:space="preserve"> (neînregistrat / în curs / membru). </w:t>
      </w:r>
      <w:r>
        <w:rPr>
          <w:rFonts w:ascii="Montserrat" w:eastAsia="Montserrat" w:hAnsi="Montserrat" w:cs="Montserrat"/>
          <w:i/>
          <w:iCs/>
          <w:color w:val="000000"/>
        </w:rPr>
        <w:t>Dacă este cazul, se vor atașa documente din care să reiasă statutul acestuia.</w:t>
      </w:r>
    </w:p>
    <w:p w14:paraId="00000035"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i/>
          <w:iCs/>
          <w:color w:val="000000"/>
        </w:rPr>
      </w:pPr>
      <w:r>
        <w:rPr>
          <w:rFonts w:ascii="Montserrat" w:eastAsia="Montserrat" w:hAnsi="Montserrat" w:cs="Montserrat"/>
          <w:color w:val="000000"/>
        </w:rPr>
        <w:t xml:space="preserve">(dacă este cazul) Deținerea unei eticheta de excelenta in termen de valabilitate acordata de Secretariatul European pentru Analiza Clusterelor. </w:t>
      </w:r>
      <w:r>
        <w:rPr>
          <w:rFonts w:ascii="Montserrat" w:eastAsia="Montserrat" w:hAnsi="Montserrat" w:cs="Montserrat"/>
          <w:i/>
          <w:iCs/>
          <w:color w:val="000000"/>
        </w:rPr>
        <w:t>Dacă este cazul, se vor atașa documente din care să reiasă statutul acestuia.</w:t>
      </w:r>
    </w:p>
    <w:p w14:paraId="00000036" w14:textId="77777777" w:rsidR="00BB30E2" w:rsidRDefault="00BB30E2">
      <w:pPr>
        <w:pBdr>
          <w:top w:val="nil"/>
          <w:left w:val="nil"/>
          <w:bottom w:val="nil"/>
          <w:right w:val="nil"/>
          <w:between w:val="nil"/>
        </w:pBdr>
        <w:ind w:left="720"/>
        <w:jc w:val="both"/>
        <w:rPr>
          <w:rFonts w:ascii="Montserrat" w:eastAsia="Montserrat" w:hAnsi="Montserrat" w:cs="Montserrat"/>
          <w:color w:val="000000"/>
        </w:rPr>
      </w:pPr>
    </w:p>
    <w:p w14:paraId="00000037" w14:textId="77777777" w:rsidR="00BB30E2" w:rsidRDefault="00915953">
      <w:pPr>
        <w:numPr>
          <w:ilvl w:val="0"/>
          <w:numId w:val="11"/>
        </w:num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Experiența anterioară a clusterului în dezvoltarea/implementarea de proiecte, precizându-se dacă, în ultimii 4 ani calendaristici înainte de depunerea cererii de finanțare organizația clusterului a:</w:t>
      </w:r>
    </w:p>
    <w:p w14:paraId="00000038" w14:textId="77777777" w:rsidR="00BB30E2" w:rsidRDefault="00915953">
      <w:pPr>
        <w:widowControl w:val="0"/>
        <w:numPr>
          <w:ilvl w:val="1"/>
          <w:numId w:val="11"/>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rPr>
        <w:t>a finalizat cel puțin un proiect finanțat din fonduri publice ( ex. POC, PCIDIF, POR, PR, PNCDI) în domeniul CDI, competitivitate sau formare de competențe</w:t>
      </w:r>
    </w:p>
    <w:p w14:paraId="00000039" w14:textId="77777777" w:rsidR="00BB30E2" w:rsidRDefault="00915953">
      <w:pPr>
        <w:widowControl w:val="0"/>
        <w:numPr>
          <w:ilvl w:val="1"/>
          <w:numId w:val="11"/>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rPr>
        <w:t>a depus cel puțin o propunere de proiecte în cadrul unor programe cu finanțare direct de la UE (ex. Orizont 2020, EIC, Life),</w:t>
      </w:r>
    </w:p>
    <w:p w14:paraId="0000003A" w14:textId="77777777" w:rsidR="00BB30E2" w:rsidRDefault="00915953">
      <w:pPr>
        <w:widowControl w:val="0"/>
        <w:numPr>
          <w:ilvl w:val="1"/>
          <w:numId w:val="11"/>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rPr>
        <w:t xml:space="preserve">a finalizat cel puțin un proiect în cadrul unor programe cu finanțare direct de la UE (ex. Orizont 2020, EIC, Life), în calitate de lider, partener sau partener asociat(fără buget).  </w:t>
      </w:r>
    </w:p>
    <w:p w14:paraId="0000003B" w14:textId="77777777" w:rsidR="00BB30E2" w:rsidRDefault="00915953">
      <w:pPr>
        <w:widowControl w:val="0"/>
        <w:pBdr>
          <w:top w:val="nil"/>
          <w:left w:val="nil"/>
          <w:bottom w:val="nil"/>
          <w:right w:val="nil"/>
          <w:between w:val="nil"/>
        </w:pBdr>
        <w:spacing w:line="240" w:lineRule="auto"/>
        <w:ind w:left="1080"/>
        <w:jc w:val="both"/>
        <w:rPr>
          <w:rFonts w:ascii="Montserrat" w:eastAsia="Montserrat" w:hAnsi="Montserrat" w:cs="Montserrat"/>
          <w:i/>
          <w:iCs/>
          <w:color w:val="000000"/>
        </w:rPr>
      </w:pPr>
      <w:r>
        <w:rPr>
          <w:rFonts w:ascii="Montserrat" w:eastAsia="Montserrat" w:hAnsi="Montserrat" w:cs="Montserrat"/>
          <w:i/>
          <w:iCs/>
          <w:color w:val="000000"/>
        </w:rPr>
        <w:t>Dacă este cazul, se vor atașa documente din care să reiasă proiectele finalizate/în curs de implementare, de exemplu contracte de finanțare, dovezi depunere proiect, rapoarte finale.</w:t>
      </w:r>
    </w:p>
    <w:p w14:paraId="0000003C" w14:textId="77777777" w:rsidR="00BB30E2" w:rsidRDefault="00915953">
      <w:pPr>
        <w:widowControl w:val="0"/>
        <w:numPr>
          <w:ilvl w:val="0"/>
          <w:numId w:val="11"/>
        </w:numPr>
        <w:pBdr>
          <w:top w:val="nil"/>
          <w:left w:val="nil"/>
          <w:bottom w:val="nil"/>
          <w:right w:val="nil"/>
          <w:between w:val="nil"/>
        </w:pBdr>
        <w:spacing w:before="120" w:line="240" w:lineRule="auto"/>
        <w:jc w:val="both"/>
        <w:rPr>
          <w:rFonts w:ascii="Montserrat" w:eastAsia="Montserrat" w:hAnsi="Montserrat" w:cs="Montserrat"/>
          <w:color w:val="000000"/>
        </w:rPr>
      </w:pPr>
      <w:r>
        <w:rPr>
          <w:rFonts w:ascii="Montserrat" w:eastAsia="Montserrat" w:hAnsi="Montserrat" w:cs="Montserrat"/>
          <w:color w:val="000000"/>
        </w:rPr>
        <w:t>Identificați și analizați nevoile actuale ale membrilor clusterului, având în vedere tipologia acestora (întreprinderi, organizații CDI, alte entități). Corelați rezultatele cu activitățile, serviciile și investițiile propuse în cadrul proiectului.</w:t>
      </w:r>
    </w:p>
    <w:p w14:paraId="0000003D" w14:textId="77777777" w:rsidR="00BB30E2" w:rsidRDefault="00BB30E2">
      <w:pPr>
        <w:widowControl w:val="0"/>
        <w:pBdr>
          <w:top w:val="nil"/>
          <w:left w:val="nil"/>
          <w:bottom w:val="nil"/>
          <w:right w:val="nil"/>
          <w:between w:val="nil"/>
        </w:pBdr>
        <w:spacing w:before="120" w:line="240" w:lineRule="auto"/>
        <w:ind w:left="720"/>
        <w:jc w:val="both"/>
        <w:rPr>
          <w:rFonts w:ascii="Montserrat" w:eastAsia="Montserrat" w:hAnsi="Montserrat" w:cs="Montserrat"/>
          <w:color w:val="000000"/>
        </w:rPr>
      </w:pPr>
    </w:p>
    <w:p w14:paraId="0000003E" w14:textId="77777777" w:rsidR="00BB30E2" w:rsidRDefault="00915953" w:rsidP="00C260F3">
      <w:pPr>
        <w:pStyle w:val="Heading1"/>
        <w:numPr>
          <w:ilvl w:val="0"/>
          <w:numId w:val="13"/>
        </w:numPr>
        <w:rPr>
          <w:rFonts w:ascii="Montserrat" w:eastAsia="Montserrat" w:hAnsi="Montserrat" w:cs="Montserrat"/>
          <w:b/>
          <w:bCs/>
          <w:sz w:val="20"/>
          <w:szCs w:val="20"/>
        </w:rPr>
      </w:pPr>
      <w:bookmarkStart w:id="5" w:name="_Toc223683557"/>
      <w:r>
        <w:rPr>
          <w:rFonts w:ascii="Montserrat" w:eastAsia="Montserrat" w:hAnsi="Montserrat" w:cs="Montserrat"/>
          <w:b/>
          <w:bCs/>
          <w:sz w:val="20"/>
          <w:szCs w:val="20"/>
        </w:rPr>
        <w:t>Proiectul propus</w:t>
      </w:r>
      <w:bookmarkEnd w:id="5"/>
    </w:p>
    <w:p w14:paraId="0000003F" w14:textId="77777777" w:rsidR="00BB30E2" w:rsidRDefault="00915953">
      <w:pPr>
        <w:pStyle w:val="Heading2"/>
        <w:numPr>
          <w:ilvl w:val="1"/>
          <w:numId w:val="1"/>
        </w:numPr>
        <w:spacing w:before="120" w:after="120"/>
        <w:rPr>
          <w:sz w:val="20"/>
          <w:szCs w:val="20"/>
        </w:rPr>
      </w:pPr>
      <w:bookmarkStart w:id="6" w:name="_Toc223683558"/>
      <w:r>
        <w:rPr>
          <w:sz w:val="20"/>
          <w:szCs w:val="20"/>
        </w:rPr>
        <w:t>Relevanța proiectului</w:t>
      </w:r>
      <w:bookmarkEnd w:id="6"/>
      <w:r>
        <w:rPr>
          <w:sz w:val="20"/>
          <w:szCs w:val="20"/>
        </w:rPr>
        <w:t xml:space="preserve"> </w:t>
      </w:r>
    </w:p>
    <w:p w14:paraId="00000040" w14:textId="77777777" w:rsidR="00BB30E2" w:rsidRDefault="00915953">
      <w:pPr>
        <w:widowControl w:val="0"/>
        <w:spacing w:before="120" w:after="120" w:line="240" w:lineRule="auto"/>
        <w:jc w:val="both"/>
        <w:rPr>
          <w:rFonts w:ascii="Montserrat" w:eastAsia="Montserrat" w:hAnsi="Montserrat" w:cs="Montserrat"/>
        </w:rPr>
      </w:pPr>
      <w:r>
        <w:rPr>
          <w:rFonts w:ascii="Montserrat" w:eastAsia="Montserrat" w:hAnsi="Montserrat" w:cs="Montserrat"/>
        </w:rPr>
        <w:t xml:space="preserve">Prezentați scopul proiectului. Descrieți și argumentați relevanța obiectivelor proiectului în contextul Strategiei de Cercetare și Inovare pentru Specializare Inteligentă a Regiunii Nord-Est (RIS3 Nord-Est).  </w:t>
      </w:r>
    </w:p>
    <w:p w14:paraId="00000041" w14:textId="77777777" w:rsidR="00BB30E2" w:rsidRDefault="00915953">
      <w:pPr>
        <w:spacing w:before="120" w:after="120"/>
        <w:jc w:val="both"/>
        <w:rPr>
          <w:rFonts w:ascii="Montserrat" w:eastAsia="Montserrat" w:hAnsi="Montserrat" w:cs="Montserrat"/>
        </w:rPr>
      </w:pPr>
      <w:r>
        <w:rPr>
          <w:rFonts w:ascii="Montserrat" w:eastAsia="Montserrat" w:hAnsi="Montserrat" w:cs="Montserrat"/>
        </w:rPr>
        <w:t>Prezentați domeniul/domeniile  și  subdomeniul/subdomeniile de specializare inteligentă din Regiunea Nord-Est (Anexa 4 - Lista domeniilor și subdomeniilor de specializare inteligentă ale Regiunii Nord-Est) vizate de proiect.</w:t>
      </w:r>
    </w:p>
    <w:p w14:paraId="00000042" w14:textId="77777777" w:rsidR="00BB30E2" w:rsidRDefault="00915953">
      <w:pPr>
        <w:pStyle w:val="Heading2"/>
        <w:numPr>
          <w:ilvl w:val="1"/>
          <w:numId w:val="1"/>
        </w:numPr>
        <w:spacing w:before="120" w:after="120"/>
        <w:rPr>
          <w:sz w:val="20"/>
          <w:szCs w:val="20"/>
        </w:rPr>
      </w:pPr>
      <w:r>
        <w:rPr>
          <w:sz w:val="20"/>
          <w:szCs w:val="20"/>
        </w:rPr>
        <w:t xml:space="preserve"> </w:t>
      </w:r>
      <w:bookmarkStart w:id="7" w:name="_Toc223683559"/>
      <w:r>
        <w:rPr>
          <w:sz w:val="20"/>
          <w:szCs w:val="20"/>
        </w:rPr>
        <w:t>Rezultate așteptate</w:t>
      </w:r>
      <w:bookmarkEnd w:id="7"/>
      <w:r>
        <w:rPr>
          <w:sz w:val="20"/>
          <w:szCs w:val="20"/>
        </w:rPr>
        <w:t xml:space="preserve"> </w:t>
      </w:r>
    </w:p>
    <w:p w14:paraId="00000043" w14:textId="77777777" w:rsidR="00BB30E2" w:rsidRDefault="00915953">
      <w:pPr>
        <w:spacing w:before="120" w:after="120" w:line="240" w:lineRule="auto"/>
        <w:jc w:val="both"/>
        <w:rPr>
          <w:rFonts w:ascii="Montserrat" w:eastAsia="Montserrat" w:hAnsi="Montserrat" w:cs="Montserrat"/>
        </w:rPr>
      </w:pPr>
      <w:r>
        <w:rPr>
          <w:rFonts w:ascii="Montserrat" w:eastAsia="Montserrat" w:hAnsi="Montserrat" w:cs="Montserrat"/>
        </w:rPr>
        <w:t>Descrieți rezultatele concrete care vor fi obținute la finalul proiectului, corelate cu indicatorii asumați.</w:t>
      </w:r>
    </w:p>
    <w:p w14:paraId="00000044" w14:textId="77777777" w:rsidR="00BB30E2" w:rsidRDefault="00915953">
      <w:pPr>
        <w:pStyle w:val="Heading2"/>
        <w:numPr>
          <w:ilvl w:val="1"/>
          <w:numId w:val="1"/>
        </w:numPr>
        <w:spacing w:before="120" w:after="120"/>
        <w:rPr>
          <w:sz w:val="20"/>
          <w:szCs w:val="20"/>
        </w:rPr>
      </w:pPr>
      <w:r>
        <w:rPr>
          <w:sz w:val="20"/>
          <w:szCs w:val="20"/>
        </w:rPr>
        <w:t xml:space="preserve"> </w:t>
      </w:r>
      <w:bookmarkStart w:id="8" w:name="_Toc223683560"/>
      <w:r>
        <w:rPr>
          <w:sz w:val="20"/>
          <w:szCs w:val="20"/>
        </w:rPr>
        <w:t>Impactul proiectului</w:t>
      </w:r>
      <w:bookmarkEnd w:id="8"/>
    </w:p>
    <w:p w14:paraId="00000045" w14:textId="77777777" w:rsidR="00BB30E2" w:rsidRDefault="00915953">
      <w:pPr>
        <w:spacing w:before="120" w:after="120" w:line="240" w:lineRule="auto"/>
        <w:jc w:val="both"/>
        <w:rPr>
          <w:rFonts w:ascii="Montserrat" w:eastAsia="Montserrat" w:hAnsi="Montserrat" w:cs="Montserrat"/>
          <w:color w:val="000000"/>
        </w:rPr>
      </w:pPr>
      <w:r>
        <w:rPr>
          <w:rFonts w:ascii="Montserrat" w:eastAsia="Montserrat" w:hAnsi="Montserrat" w:cs="Montserrat"/>
        </w:rPr>
        <w:t xml:space="preserve">Descrieți beneficiile anticipate </w:t>
      </w:r>
      <w:r>
        <w:rPr>
          <w:rFonts w:ascii="Montserrat" w:eastAsia="Montserrat" w:hAnsi="Montserrat" w:cs="Montserrat"/>
          <w:color w:val="000000"/>
        </w:rPr>
        <w:t>în urma implementării proiectului pentru cluster și regiune.</w:t>
      </w:r>
    </w:p>
    <w:p w14:paraId="00000046" w14:textId="77777777" w:rsidR="00BB30E2" w:rsidRDefault="00915953">
      <w:pPr>
        <w:pStyle w:val="Heading2"/>
        <w:numPr>
          <w:ilvl w:val="1"/>
          <w:numId w:val="4"/>
        </w:numPr>
        <w:spacing w:before="120"/>
        <w:rPr>
          <w:sz w:val="20"/>
          <w:szCs w:val="20"/>
        </w:rPr>
      </w:pPr>
      <w:bookmarkStart w:id="9" w:name="_Toc223683561"/>
      <w:r>
        <w:rPr>
          <w:sz w:val="20"/>
          <w:szCs w:val="20"/>
        </w:rPr>
        <w:t>Planul de lucru</w:t>
      </w:r>
      <w:bookmarkEnd w:id="9"/>
    </w:p>
    <w:p w14:paraId="00000047" w14:textId="77777777" w:rsidR="00BB30E2" w:rsidRDefault="00915953">
      <w:pPr>
        <w:pStyle w:val="Heading2"/>
        <w:numPr>
          <w:ilvl w:val="2"/>
          <w:numId w:val="4"/>
        </w:numPr>
        <w:spacing w:after="120"/>
        <w:rPr>
          <w:sz w:val="20"/>
          <w:szCs w:val="20"/>
        </w:rPr>
      </w:pPr>
      <w:bookmarkStart w:id="10" w:name="_Toc223683562"/>
      <w:r>
        <w:rPr>
          <w:sz w:val="20"/>
          <w:szCs w:val="20"/>
        </w:rPr>
        <w:t>Locul de implementare</w:t>
      </w:r>
      <w:bookmarkEnd w:id="10"/>
    </w:p>
    <w:p w14:paraId="00000048" w14:textId="77777777" w:rsidR="00BB30E2" w:rsidRDefault="00915953">
      <w:pPr>
        <w:widowControl w:val="0"/>
        <w:spacing w:before="120" w:after="120"/>
        <w:jc w:val="both"/>
        <w:rPr>
          <w:rFonts w:ascii="Montserrat" w:eastAsia="Montserrat" w:hAnsi="Montserrat" w:cs="Montserrat"/>
        </w:rPr>
      </w:pPr>
      <w:r>
        <w:rPr>
          <w:rFonts w:ascii="Montserrat" w:eastAsia="Montserrat" w:hAnsi="Montserrat" w:cs="Montserrat"/>
        </w:rPr>
        <w:t>Descrieți locului de implementare a proiectului. Aspecte relevante în acest sens:</w:t>
      </w:r>
    </w:p>
    <w:p w14:paraId="00000049" w14:textId="77777777" w:rsidR="00BB30E2" w:rsidRDefault="00915953">
      <w:pPr>
        <w:widowControl w:val="0"/>
        <w:numPr>
          <w:ilvl w:val="1"/>
          <w:numId w:val="2"/>
        </w:numPr>
        <w:tabs>
          <w:tab w:val="left" w:pos="900"/>
        </w:tabs>
        <w:ind w:left="1350" w:hanging="1080"/>
        <w:jc w:val="both"/>
        <w:rPr>
          <w:rFonts w:ascii="Montserrat" w:eastAsia="Montserrat" w:hAnsi="Montserrat" w:cs="Montserrat"/>
          <w:color w:val="000000"/>
        </w:rPr>
      </w:pPr>
      <w:r>
        <w:rPr>
          <w:rFonts w:ascii="Montserrat" w:eastAsia="Montserrat" w:hAnsi="Montserrat" w:cs="Montserrat"/>
          <w:color w:val="000000"/>
        </w:rPr>
        <w:t>localitatea și județul în care se realizează investiția;</w:t>
      </w:r>
    </w:p>
    <w:p w14:paraId="0000004A" w14:textId="77777777" w:rsidR="00BB30E2" w:rsidRDefault="00915953">
      <w:pPr>
        <w:widowControl w:val="0"/>
        <w:numPr>
          <w:ilvl w:val="1"/>
          <w:numId w:val="2"/>
        </w:numPr>
        <w:tabs>
          <w:tab w:val="left" w:pos="900"/>
        </w:tabs>
        <w:ind w:left="1350" w:hanging="1080"/>
        <w:jc w:val="both"/>
        <w:rPr>
          <w:rFonts w:ascii="Montserrat" w:eastAsia="Montserrat" w:hAnsi="Montserrat" w:cs="Montserrat"/>
          <w:color w:val="000000"/>
        </w:rPr>
      </w:pPr>
      <w:r>
        <w:rPr>
          <w:rFonts w:ascii="Montserrat" w:eastAsia="Montserrat" w:hAnsi="Montserrat" w:cs="Montserrat"/>
          <w:color w:val="000000"/>
        </w:rPr>
        <w:t>modul în care se realizează accesul la infrastructura proiectului;</w:t>
      </w:r>
    </w:p>
    <w:p w14:paraId="0000004B" w14:textId="77777777" w:rsidR="00BB30E2" w:rsidRDefault="00915953">
      <w:pPr>
        <w:widowControl w:val="0"/>
        <w:numPr>
          <w:ilvl w:val="1"/>
          <w:numId w:val="2"/>
        </w:numPr>
        <w:tabs>
          <w:tab w:val="left" w:pos="900"/>
        </w:tabs>
        <w:ind w:left="1350" w:hanging="1080"/>
        <w:jc w:val="both"/>
        <w:rPr>
          <w:rFonts w:ascii="Montserrat" w:eastAsia="Montserrat" w:hAnsi="Montserrat" w:cs="Montserrat"/>
          <w:color w:val="000000"/>
        </w:rPr>
      </w:pPr>
      <w:r>
        <w:rPr>
          <w:rFonts w:ascii="Montserrat" w:eastAsia="Montserrat" w:hAnsi="Montserrat" w:cs="Montserrat"/>
          <w:color w:val="000000"/>
        </w:rPr>
        <w:t>resursele materiale necesare pentru implementarea proiectului;</w:t>
      </w:r>
    </w:p>
    <w:p w14:paraId="0000004C" w14:textId="77777777" w:rsidR="00BB30E2" w:rsidRDefault="00915953">
      <w:pPr>
        <w:widowControl w:val="0"/>
        <w:numPr>
          <w:ilvl w:val="1"/>
          <w:numId w:val="2"/>
        </w:numPr>
        <w:tabs>
          <w:tab w:val="left" w:pos="900"/>
        </w:tabs>
        <w:ind w:left="1350" w:hanging="1080"/>
        <w:jc w:val="both"/>
        <w:rPr>
          <w:rFonts w:ascii="Montserrat" w:eastAsia="Montserrat" w:hAnsi="Montserrat" w:cs="Montserrat"/>
          <w:color w:val="000000"/>
        </w:rPr>
      </w:pPr>
      <w:r>
        <w:rPr>
          <w:rFonts w:ascii="Montserrat" w:eastAsia="Montserrat" w:hAnsi="Montserrat" w:cs="Montserrat"/>
          <w:color w:val="000000"/>
        </w:rPr>
        <w:t>clădirea/spațiul unde se vor monta/instala și utiliza utilajele / echipamentele / dotările (suprafețe, funcțiuni, act doveditor privind proprietatea sau dreptul de utilizare etc.), inclusiv starea utilităților la care are acces imobilul;</w:t>
      </w:r>
    </w:p>
    <w:p w14:paraId="0000004D" w14:textId="77777777" w:rsidR="00BB30E2" w:rsidRDefault="00915953">
      <w:pPr>
        <w:widowControl w:val="0"/>
        <w:numPr>
          <w:ilvl w:val="1"/>
          <w:numId w:val="2"/>
        </w:numPr>
        <w:tabs>
          <w:tab w:val="left" w:pos="900"/>
        </w:tabs>
        <w:ind w:left="1350" w:hanging="1080"/>
        <w:jc w:val="both"/>
        <w:rPr>
          <w:rFonts w:ascii="Montserrat" w:eastAsia="Montserrat" w:hAnsi="Montserrat" w:cs="Montserrat"/>
          <w:color w:val="000000"/>
        </w:rPr>
      </w:pPr>
      <w:r>
        <w:rPr>
          <w:rFonts w:ascii="Montserrat" w:eastAsia="Montserrat" w:hAnsi="Montserrat" w:cs="Montserrat"/>
          <w:color w:val="000000"/>
        </w:rPr>
        <w:t>autorizații, avize și acorduri obținute/necesare pentru implementarea și exploatarea investiției;</w:t>
      </w:r>
    </w:p>
    <w:p w14:paraId="0000004E" w14:textId="77777777" w:rsidR="00BB30E2" w:rsidRDefault="00915953">
      <w:pPr>
        <w:pStyle w:val="Heading2"/>
        <w:numPr>
          <w:ilvl w:val="2"/>
          <w:numId w:val="4"/>
        </w:numPr>
        <w:spacing w:before="120" w:after="120"/>
        <w:rPr>
          <w:sz w:val="20"/>
          <w:szCs w:val="20"/>
        </w:rPr>
      </w:pPr>
      <w:r>
        <w:rPr>
          <w:sz w:val="20"/>
          <w:szCs w:val="20"/>
        </w:rPr>
        <w:t xml:space="preserve"> </w:t>
      </w:r>
      <w:bookmarkStart w:id="11" w:name="_Toc223683563"/>
      <w:proofErr w:type="spellStart"/>
      <w:r>
        <w:rPr>
          <w:sz w:val="20"/>
          <w:szCs w:val="20"/>
        </w:rPr>
        <w:t>Activitati</w:t>
      </w:r>
      <w:proofErr w:type="spellEnd"/>
      <w:r>
        <w:rPr>
          <w:sz w:val="20"/>
          <w:szCs w:val="20"/>
        </w:rPr>
        <w:t xml:space="preserve"> si </w:t>
      </w:r>
      <w:proofErr w:type="spellStart"/>
      <w:r>
        <w:rPr>
          <w:sz w:val="20"/>
          <w:szCs w:val="20"/>
        </w:rPr>
        <w:t>subactivitati</w:t>
      </w:r>
      <w:bookmarkEnd w:id="11"/>
      <w:proofErr w:type="spellEnd"/>
    </w:p>
    <w:p w14:paraId="0000004F" w14:textId="77777777" w:rsidR="00BB30E2" w:rsidRDefault="00915953">
      <w:pPr>
        <w:widowControl w:val="0"/>
        <w:spacing w:before="120" w:after="120"/>
        <w:jc w:val="both"/>
        <w:rPr>
          <w:rFonts w:ascii="Montserrat" w:eastAsia="Montserrat" w:hAnsi="Montserrat" w:cs="Montserrat"/>
        </w:rPr>
      </w:pPr>
      <w:r>
        <w:rPr>
          <w:rFonts w:ascii="Montserrat" w:eastAsia="Montserrat" w:hAnsi="Montserrat" w:cs="Montserrat"/>
        </w:rPr>
        <w:t>Descrieți activitățile propuse a fi realizate prin proiect. Aveți în vedere descrierea modului în care va fi realizată fiecare activitate/</w:t>
      </w:r>
      <w:proofErr w:type="spellStart"/>
      <w:r>
        <w:rPr>
          <w:rFonts w:ascii="Montserrat" w:eastAsia="Montserrat" w:hAnsi="Montserrat" w:cs="Montserrat"/>
        </w:rPr>
        <w:t>subactivitate</w:t>
      </w:r>
      <w:proofErr w:type="spellEnd"/>
      <w:r>
        <w:rPr>
          <w:rFonts w:ascii="Montserrat" w:eastAsia="Montserrat" w:hAnsi="Montserrat" w:cs="Montserrat"/>
        </w:rPr>
        <w:t>, persoanele implicate, rezultatele așteptate și durata de realizare a acestora corelate cu durata totală a proiectului.</w:t>
      </w:r>
    </w:p>
    <w:p w14:paraId="00000050" w14:textId="77777777" w:rsidR="00BB30E2" w:rsidRDefault="00915953">
      <w:pPr>
        <w:widowControl w:val="0"/>
        <w:spacing w:before="120" w:after="120" w:line="240" w:lineRule="auto"/>
        <w:jc w:val="both"/>
        <w:rPr>
          <w:rFonts w:ascii="Montserrat" w:eastAsia="Montserrat" w:hAnsi="Montserrat" w:cs="Montserrat"/>
        </w:rPr>
      </w:pPr>
      <w:r>
        <w:rPr>
          <w:rFonts w:ascii="Montserrat" w:eastAsia="Montserrat" w:hAnsi="Montserrat" w:cs="Montserrat"/>
          <w:color w:val="000000"/>
        </w:rPr>
        <w:t xml:space="preserve">Completați tabelul de sinteză de mai jos, care reprezintă o sinteză a activităților și </w:t>
      </w:r>
      <w:proofErr w:type="spellStart"/>
      <w:r>
        <w:rPr>
          <w:rFonts w:ascii="Montserrat" w:eastAsia="Montserrat" w:hAnsi="Montserrat" w:cs="Montserrat"/>
          <w:color w:val="000000"/>
        </w:rPr>
        <w:t>subactivităților</w:t>
      </w:r>
      <w:proofErr w:type="spellEnd"/>
      <w:r>
        <w:rPr>
          <w:rFonts w:ascii="Montserrat" w:eastAsia="Montserrat" w:hAnsi="Montserrat" w:cs="Montserrat"/>
          <w:color w:val="000000"/>
        </w:rPr>
        <w:t xml:space="preserve"> proiectului.</w:t>
      </w:r>
      <w:r>
        <w:rPr>
          <w:rFonts w:ascii="Montserrat" w:eastAsia="Montserrat" w:hAnsi="Montserrat" w:cs="Montserrat"/>
          <w:i/>
          <w:iCs/>
        </w:rPr>
        <w:t xml:space="preserve"> </w:t>
      </w:r>
      <w:r>
        <w:rPr>
          <w:rFonts w:ascii="Montserrat" w:eastAsia="Montserrat" w:hAnsi="Montserrat" w:cs="Montserrat"/>
        </w:rPr>
        <w:t xml:space="preserve">Activitățile și sub-activitățile eligibile se vor include în tabel așa cum sunt formulate în </w:t>
      </w:r>
      <w:r>
        <w:rPr>
          <w:rFonts w:ascii="Montserrat" w:eastAsia="Montserrat" w:hAnsi="Montserrat" w:cs="Montserrat"/>
          <w:b/>
          <w:bCs/>
        </w:rPr>
        <w:t>capitolul 5.2.2, Cerința 11 din Ghidul Solicitantului</w:t>
      </w:r>
      <w:r>
        <w:rPr>
          <w:rFonts w:ascii="Montserrat" w:eastAsia="Montserrat" w:hAnsi="Montserrat" w:cs="Montserrat"/>
        </w:rPr>
        <w:t>:</w:t>
      </w:r>
    </w:p>
    <w:p w14:paraId="00000051" w14:textId="77777777" w:rsidR="00BB30E2" w:rsidRDefault="00915953">
      <w:pPr>
        <w:numPr>
          <w:ilvl w:val="0"/>
          <w:numId w:val="3"/>
        </w:numPr>
        <w:pBdr>
          <w:top w:val="nil"/>
          <w:left w:val="nil"/>
          <w:bottom w:val="nil"/>
          <w:right w:val="nil"/>
          <w:between w:val="nil"/>
        </w:pBdr>
        <w:spacing w:before="120" w:line="240" w:lineRule="auto"/>
        <w:jc w:val="both"/>
        <w:rPr>
          <w:rFonts w:ascii="Montserrat" w:eastAsia="Montserrat" w:hAnsi="Montserrat" w:cs="Montserrat"/>
          <w:b/>
          <w:bCs/>
          <w:color w:val="000000"/>
          <w:u w:val="single"/>
        </w:rPr>
      </w:pPr>
      <w:bookmarkStart w:id="12" w:name="_heading=h.u8m7d2uj28ik" w:colFirst="0" w:colLast="0"/>
      <w:bookmarkEnd w:id="12"/>
      <w:r>
        <w:rPr>
          <w:rFonts w:ascii="Montserrat" w:eastAsia="Montserrat" w:hAnsi="Montserrat" w:cs="Montserrat"/>
          <w:b/>
          <w:bCs/>
          <w:color w:val="000000"/>
          <w:u w:val="single"/>
        </w:rPr>
        <w:t xml:space="preserve">Activități de investiții ale clusterului de inovare pentru dezvoltarea de resurse CDI împărtășite </w:t>
      </w:r>
    </w:p>
    <w:p w14:paraId="00000052" w14:textId="77777777" w:rsidR="00BB30E2" w:rsidRDefault="00915953">
      <w:pPr>
        <w:numPr>
          <w:ilvl w:val="0"/>
          <w:numId w:val="5"/>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Lucrări de construire / modernizare a clădirilor </w:t>
      </w:r>
    </w:p>
    <w:p w14:paraId="00000053" w14:textId="77777777" w:rsidR="00BB30E2" w:rsidRDefault="00915953">
      <w:pPr>
        <w:numPr>
          <w:ilvl w:val="0"/>
          <w:numId w:val="5"/>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Dotarea cu active corporale pentru </w:t>
      </w:r>
      <w:r>
        <w:rPr>
          <w:rFonts w:ascii="Montserrat" w:eastAsia="Montserrat" w:hAnsi="Montserrat" w:cs="Montserrat"/>
          <w:color w:val="000000"/>
          <w:u w:val="single"/>
        </w:rPr>
        <w:t>dezvoltarea de resurse CDI împărtășite</w:t>
      </w:r>
      <w:r>
        <w:rPr>
          <w:rFonts w:ascii="Montserrat" w:eastAsia="Montserrat" w:hAnsi="Montserrat" w:cs="Montserrat"/>
          <w:color w:val="000000"/>
        </w:rPr>
        <w:t xml:space="preserve">, </w:t>
      </w:r>
    </w:p>
    <w:p w14:paraId="00000054" w14:textId="77777777" w:rsidR="00BB30E2" w:rsidRDefault="00915953">
      <w:pPr>
        <w:numPr>
          <w:ilvl w:val="0"/>
          <w:numId w:val="5"/>
        </w:numPr>
        <w:pBdr>
          <w:top w:val="nil"/>
          <w:left w:val="nil"/>
          <w:bottom w:val="nil"/>
          <w:right w:val="nil"/>
          <w:between w:val="nil"/>
        </w:pBdr>
        <w:spacing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Dotarea cu active necorporale pentru </w:t>
      </w:r>
      <w:r>
        <w:rPr>
          <w:rFonts w:ascii="Montserrat" w:eastAsia="Montserrat" w:hAnsi="Montserrat" w:cs="Montserrat"/>
          <w:color w:val="000000"/>
          <w:u w:val="single"/>
        </w:rPr>
        <w:t>dezvoltarea de resurse CDI împărtășite</w:t>
      </w:r>
      <w:r>
        <w:rPr>
          <w:rFonts w:ascii="Montserrat" w:eastAsia="Montserrat" w:hAnsi="Montserrat" w:cs="Montserrat"/>
          <w:color w:val="000000"/>
        </w:rPr>
        <w:t xml:space="preserve">: </w:t>
      </w:r>
    </w:p>
    <w:p w14:paraId="00000055" w14:textId="77777777" w:rsidR="00BB30E2" w:rsidRDefault="00915953">
      <w:pPr>
        <w:numPr>
          <w:ilvl w:val="0"/>
          <w:numId w:val="3"/>
        </w:numPr>
        <w:pBdr>
          <w:top w:val="nil"/>
          <w:left w:val="nil"/>
          <w:bottom w:val="nil"/>
          <w:right w:val="nil"/>
          <w:between w:val="nil"/>
        </w:pBdr>
        <w:spacing w:line="240" w:lineRule="auto"/>
        <w:jc w:val="both"/>
        <w:rPr>
          <w:rFonts w:ascii="Montserrat" w:eastAsia="Montserrat" w:hAnsi="Montserrat" w:cs="Montserrat"/>
          <w:b/>
          <w:bCs/>
          <w:color w:val="000000"/>
          <w:u w:val="single"/>
        </w:rPr>
      </w:pPr>
      <w:r>
        <w:rPr>
          <w:rFonts w:ascii="Montserrat" w:eastAsia="Montserrat" w:hAnsi="Montserrat" w:cs="Montserrat"/>
          <w:b/>
          <w:bCs/>
          <w:color w:val="000000"/>
          <w:u w:val="single"/>
        </w:rPr>
        <w:t xml:space="preserve">Activități de exploatare a clusterului de inovare </w:t>
      </w:r>
    </w:p>
    <w:p w14:paraId="00000056" w14:textId="77777777" w:rsidR="00BB30E2" w:rsidRDefault="00915953">
      <w:pPr>
        <w:numPr>
          <w:ilvl w:val="0"/>
          <w:numId w:val="6"/>
        </w:numPr>
        <w:pBdr>
          <w:top w:val="nil"/>
          <w:left w:val="nil"/>
          <w:bottom w:val="nil"/>
          <w:right w:val="nil"/>
          <w:between w:val="nil"/>
        </w:pBdr>
        <w:spacing w:line="240" w:lineRule="auto"/>
        <w:jc w:val="both"/>
        <w:rPr>
          <w:rFonts w:ascii="Montserrat" w:eastAsia="Montserrat" w:hAnsi="Montserrat" w:cs="Montserrat"/>
          <w:i/>
          <w:iCs/>
          <w:color w:val="000000"/>
        </w:rPr>
      </w:pPr>
      <w:r>
        <w:rPr>
          <w:rFonts w:ascii="Montserrat" w:eastAsia="Montserrat" w:hAnsi="Montserrat" w:cs="Montserrat"/>
          <w:color w:val="000000"/>
        </w:rPr>
        <w:t xml:space="preserve">animarea clusterului </w:t>
      </w:r>
    </w:p>
    <w:p w14:paraId="00000057" w14:textId="77777777" w:rsidR="00BB30E2" w:rsidRDefault="00915953">
      <w:pPr>
        <w:numPr>
          <w:ilvl w:val="0"/>
          <w:numId w:val="6"/>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promovarea </w:t>
      </w:r>
    </w:p>
    <w:p w14:paraId="00000058" w14:textId="77777777" w:rsidR="00BB30E2" w:rsidRDefault="00915953">
      <w:pPr>
        <w:numPr>
          <w:ilvl w:val="0"/>
          <w:numId w:val="6"/>
        </w:numPr>
        <w:pBdr>
          <w:top w:val="nil"/>
          <w:left w:val="nil"/>
          <w:bottom w:val="nil"/>
          <w:right w:val="nil"/>
          <w:between w:val="nil"/>
        </w:pBdr>
        <w:spacing w:line="240" w:lineRule="auto"/>
        <w:jc w:val="both"/>
        <w:rPr>
          <w:rFonts w:ascii="Montserrat" w:eastAsia="Montserrat" w:hAnsi="Montserrat" w:cs="Montserrat"/>
          <w:i/>
          <w:iCs/>
          <w:color w:val="000000"/>
        </w:rPr>
      </w:pPr>
      <w:r>
        <w:rPr>
          <w:rFonts w:ascii="Montserrat" w:eastAsia="Montserrat" w:hAnsi="Montserrat" w:cs="Montserrat"/>
          <w:color w:val="000000"/>
        </w:rPr>
        <w:t xml:space="preserve">gestionarea instalațiilor </w:t>
      </w:r>
    </w:p>
    <w:p w14:paraId="00000059" w14:textId="77777777" w:rsidR="00BB30E2" w:rsidRDefault="00915953">
      <w:pPr>
        <w:numPr>
          <w:ilvl w:val="0"/>
          <w:numId w:val="6"/>
        </w:numPr>
        <w:pBdr>
          <w:top w:val="nil"/>
          <w:left w:val="nil"/>
          <w:bottom w:val="nil"/>
          <w:right w:val="nil"/>
          <w:between w:val="nil"/>
        </w:pBdr>
        <w:spacing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organizarea de programe de formare, de ateliere și de conferințe </w:t>
      </w:r>
    </w:p>
    <w:p w14:paraId="0000005A" w14:textId="77777777" w:rsidR="00BB30E2" w:rsidRDefault="00915953">
      <w:pPr>
        <w:numPr>
          <w:ilvl w:val="0"/>
          <w:numId w:val="3"/>
        </w:numPr>
        <w:pBdr>
          <w:top w:val="nil"/>
          <w:left w:val="nil"/>
          <w:bottom w:val="nil"/>
          <w:right w:val="nil"/>
          <w:between w:val="nil"/>
        </w:pBdr>
        <w:spacing w:line="240" w:lineRule="auto"/>
        <w:jc w:val="both"/>
        <w:rPr>
          <w:rFonts w:ascii="Montserrat" w:eastAsia="Montserrat" w:hAnsi="Montserrat" w:cs="Montserrat"/>
          <w:b/>
          <w:bCs/>
          <w:color w:val="000000"/>
          <w:u w:val="single"/>
        </w:rPr>
      </w:pPr>
      <w:r>
        <w:rPr>
          <w:rFonts w:ascii="Montserrat" w:eastAsia="Montserrat" w:hAnsi="Montserrat" w:cs="Montserrat"/>
          <w:b/>
          <w:bCs/>
          <w:color w:val="000000"/>
          <w:u w:val="single"/>
        </w:rPr>
        <w:t>Activități suport în cadrul clusterului de inovare</w:t>
      </w:r>
    </w:p>
    <w:p w14:paraId="0000005B"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dotarea cu active corporale și necorporale pentru creșterea competitivității clusterului </w:t>
      </w:r>
    </w:p>
    <w:p w14:paraId="0000005C"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lastRenderedPageBreak/>
        <w:t xml:space="preserve">servicii de consultanță în domeniul inovării și de sprijinire a inovării </w:t>
      </w:r>
    </w:p>
    <w:p w14:paraId="0000005D"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consultanță și facilitare schimb de informații pentru/între membrii clusterului;</w:t>
      </w:r>
    </w:p>
    <w:p w14:paraId="0000005E"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servicii suport pentru aderarea la rețele de cooperare; </w:t>
      </w:r>
    </w:p>
    <w:p w14:paraId="0000005F"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obținerea, validarea și protejarea brevetelor și altor active necorporale care aparțin organizației clusterului;</w:t>
      </w:r>
    </w:p>
    <w:p w14:paraId="00000060"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consultanță și certificare ESCA (European Secretariat for Cluster </w:t>
      </w:r>
      <w:proofErr w:type="spellStart"/>
      <w:r>
        <w:rPr>
          <w:rFonts w:ascii="Montserrat" w:eastAsia="Montserrat" w:hAnsi="Montserrat" w:cs="Montserrat"/>
          <w:color w:val="000000"/>
        </w:rPr>
        <w:t>Analysis</w:t>
      </w:r>
      <w:proofErr w:type="spellEnd"/>
      <w:r>
        <w:rPr>
          <w:rFonts w:ascii="Montserrat" w:eastAsia="Montserrat" w:hAnsi="Montserrat" w:cs="Montserrat"/>
          <w:color w:val="000000"/>
        </w:rPr>
        <w:t>);</w:t>
      </w:r>
    </w:p>
    <w:p w14:paraId="00000061"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marketing și </w:t>
      </w:r>
      <w:proofErr w:type="spellStart"/>
      <w:r>
        <w:rPr>
          <w:rFonts w:ascii="Montserrat" w:eastAsia="Montserrat" w:hAnsi="Montserrat" w:cs="Montserrat"/>
          <w:color w:val="000000"/>
        </w:rPr>
        <w:t>branding</w:t>
      </w:r>
      <w:proofErr w:type="spellEnd"/>
      <w:r>
        <w:rPr>
          <w:rFonts w:ascii="Montserrat" w:eastAsia="Montserrat" w:hAnsi="Montserrat" w:cs="Montserrat"/>
          <w:color w:val="000000"/>
        </w:rPr>
        <w:t>;</w:t>
      </w:r>
    </w:p>
    <w:p w14:paraId="00000062"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informare și publicitate pentru proiect </w:t>
      </w:r>
    </w:p>
    <w:p w14:paraId="00000063" w14:textId="77777777" w:rsidR="00BB30E2" w:rsidRDefault="00915953">
      <w:pPr>
        <w:numPr>
          <w:ilvl w:val="0"/>
          <w:numId w:val="7"/>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dezvoltarea </w:t>
      </w:r>
      <w:proofErr w:type="spellStart"/>
      <w:r>
        <w:rPr>
          <w:rFonts w:ascii="Montserrat" w:eastAsia="Montserrat" w:hAnsi="Montserrat" w:cs="Montserrat"/>
          <w:color w:val="000000"/>
        </w:rPr>
        <w:t>capacitatii</w:t>
      </w:r>
      <w:proofErr w:type="spellEnd"/>
      <w:r>
        <w:rPr>
          <w:rFonts w:ascii="Montserrat" w:eastAsia="Montserrat" w:hAnsi="Montserrat" w:cs="Montserrat"/>
          <w:color w:val="000000"/>
        </w:rPr>
        <w:t xml:space="preserve"> </w:t>
      </w:r>
      <w:proofErr w:type="spellStart"/>
      <w:r>
        <w:rPr>
          <w:rFonts w:ascii="Montserrat" w:eastAsia="Montserrat" w:hAnsi="Montserrat" w:cs="Montserrat"/>
          <w:color w:val="000000"/>
        </w:rPr>
        <w:t>operationale</w:t>
      </w:r>
      <w:proofErr w:type="spellEnd"/>
      <w:r>
        <w:rPr>
          <w:rFonts w:ascii="Montserrat" w:eastAsia="Montserrat" w:hAnsi="Montserrat" w:cs="Montserrat"/>
          <w:color w:val="000000"/>
        </w:rPr>
        <w:t xml:space="preserve"> a EMC (formare sau dezvoltare competente pentru echipa de management a clusterului).</w:t>
      </w:r>
    </w:p>
    <w:p w14:paraId="00000064" w14:textId="77777777" w:rsidR="00BB30E2" w:rsidRDefault="00BB30E2">
      <w:pPr>
        <w:pBdr>
          <w:top w:val="nil"/>
          <w:left w:val="nil"/>
          <w:bottom w:val="nil"/>
          <w:right w:val="nil"/>
          <w:between w:val="nil"/>
        </w:pBdr>
        <w:spacing w:after="120" w:line="240" w:lineRule="auto"/>
        <w:ind w:left="720"/>
        <w:jc w:val="both"/>
        <w:rPr>
          <w:rFonts w:ascii="Montserrat" w:eastAsia="Montserrat" w:hAnsi="Montserrat" w:cs="Montserrat"/>
          <w:color w:val="000000"/>
        </w:rPr>
      </w:pPr>
    </w:p>
    <w:tbl>
      <w:tblPr>
        <w:tblStyle w:val="a3"/>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1"/>
        <w:gridCol w:w="1453"/>
        <w:gridCol w:w="998"/>
        <w:gridCol w:w="1221"/>
        <w:gridCol w:w="902"/>
        <w:gridCol w:w="1044"/>
        <w:gridCol w:w="1084"/>
        <w:gridCol w:w="1153"/>
      </w:tblGrid>
      <w:tr w:rsidR="00BB30E2" w14:paraId="7FBE1605" w14:textId="77777777">
        <w:tc>
          <w:tcPr>
            <w:tcW w:w="1161" w:type="dxa"/>
            <w:vMerge w:val="restart"/>
            <w:vAlign w:val="center"/>
          </w:tcPr>
          <w:p w14:paraId="00000065"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Denumire activitate</w:t>
            </w:r>
          </w:p>
        </w:tc>
        <w:tc>
          <w:tcPr>
            <w:tcW w:w="1453" w:type="dxa"/>
            <w:vMerge w:val="restart"/>
            <w:vAlign w:val="center"/>
          </w:tcPr>
          <w:p w14:paraId="00000066"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 xml:space="preserve">Denumire </w:t>
            </w:r>
            <w:proofErr w:type="spellStart"/>
            <w:r>
              <w:rPr>
                <w:rFonts w:ascii="Montserrat" w:eastAsia="Montserrat" w:hAnsi="Montserrat" w:cs="Montserrat"/>
                <w:b/>
                <w:bCs/>
                <w:sz w:val="18"/>
                <w:szCs w:val="18"/>
              </w:rPr>
              <w:t>subactivitate</w:t>
            </w:r>
            <w:proofErr w:type="spellEnd"/>
          </w:p>
        </w:tc>
        <w:tc>
          <w:tcPr>
            <w:tcW w:w="2219" w:type="dxa"/>
            <w:gridSpan w:val="2"/>
            <w:vAlign w:val="center"/>
          </w:tcPr>
          <w:p w14:paraId="00000067"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Tip activitate</w:t>
            </w:r>
          </w:p>
        </w:tc>
        <w:tc>
          <w:tcPr>
            <w:tcW w:w="3030" w:type="dxa"/>
            <w:gridSpan w:val="3"/>
            <w:vAlign w:val="center"/>
          </w:tcPr>
          <w:p w14:paraId="00000069"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Durata</w:t>
            </w:r>
          </w:p>
        </w:tc>
        <w:tc>
          <w:tcPr>
            <w:tcW w:w="1153" w:type="dxa"/>
            <w:vMerge w:val="restart"/>
            <w:vAlign w:val="center"/>
          </w:tcPr>
          <w:p w14:paraId="0000006C"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Rezultate așteptate</w:t>
            </w:r>
          </w:p>
        </w:tc>
      </w:tr>
      <w:tr w:rsidR="00BB30E2" w14:paraId="3A5FA897" w14:textId="77777777">
        <w:tc>
          <w:tcPr>
            <w:tcW w:w="1161" w:type="dxa"/>
            <w:vMerge/>
            <w:vAlign w:val="center"/>
          </w:tcPr>
          <w:p w14:paraId="0000006D" w14:textId="77777777" w:rsidR="00BB30E2" w:rsidRDefault="00BB30E2">
            <w:pPr>
              <w:widowControl w:val="0"/>
              <w:pBdr>
                <w:top w:val="nil"/>
                <w:left w:val="nil"/>
                <w:bottom w:val="nil"/>
                <w:right w:val="nil"/>
                <w:between w:val="nil"/>
              </w:pBdr>
              <w:rPr>
                <w:rFonts w:ascii="Montserrat" w:eastAsia="Montserrat" w:hAnsi="Montserrat" w:cs="Montserrat"/>
                <w:b/>
                <w:bCs/>
                <w:sz w:val="18"/>
                <w:szCs w:val="18"/>
              </w:rPr>
            </w:pPr>
          </w:p>
        </w:tc>
        <w:tc>
          <w:tcPr>
            <w:tcW w:w="1453" w:type="dxa"/>
            <w:vMerge/>
            <w:vAlign w:val="center"/>
          </w:tcPr>
          <w:p w14:paraId="0000006E" w14:textId="77777777" w:rsidR="00BB30E2" w:rsidRDefault="00BB30E2">
            <w:pPr>
              <w:widowControl w:val="0"/>
              <w:pBdr>
                <w:top w:val="nil"/>
                <w:left w:val="nil"/>
                <w:bottom w:val="nil"/>
                <w:right w:val="nil"/>
                <w:between w:val="nil"/>
              </w:pBdr>
              <w:rPr>
                <w:rFonts w:ascii="Montserrat" w:eastAsia="Montserrat" w:hAnsi="Montserrat" w:cs="Montserrat"/>
                <w:b/>
                <w:bCs/>
                <w:sz w:val="18"/>
                <w:szCs w:val="18"/>
              </w:rPr>
            </w:pPr>
          </w:p>
        </w:tc>
        <w:tc>
          <w:tcPr>
            <w:tcW w:w="998" w:type="dxa"/>
            <w:vAlign w:val="center"/>
          </w:tcPr>
          <w:p w14:paraId="0000006F"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Eligibilă</w:t>
            </w:r>
          </w:p>
        </w:tc>
        <w:tc>
          <w:tcPr>
            <w:tcW w:w="1221" w:type="dxa"/>
            <w:vAlign w:val="center"/>
          </w:tcPr>
          <w:p w14:paraId="00000070"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Neeligibilă</w:t>
            </w:r>
          </w:p>
        </w:tc>
        <w:tc>
          <w:tcPr>
            <w:tcW w:w="902" w:type="dxa"/>
            <w:vAlign w:val="center"/>
          </w:tcPr>
          <w:p w14:paraId="00000071"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Durata totală</w:t>
            </w:r>
          </w:p>
          <w:p w14:paraId="00000072"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(nr. luni)</w:t>
            </w:r>
          </w:p>
        </w:tc>
        <w:tc>
          <w:tcPr>
            <w:tcW w:w="1044" w:type="dxa"/>
            <w:vAlign w:val="center"/>
          </w:tcPr>
          <w:p w14:paraId="00000073"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Data începere (luna)</w:t>
            </w:r>
          </w:p>
        </w:tc>
        <w:tc>
          <w:tcPr>
            <w:tcW w:w="1084" w:type="dxa"/>
            <w:vAlign w:val="center"/>
          </w:tcPr>
          <w:p w14:paraId="00000074" w14:textId="77777777" w:rsidR="00BB30E2" w:rsidRDefault="00915953">
            <w:pPr>
              <w:widowControl w:val="0"/>
              <w:spacing w:line="240" w:lineRule="auto"/>
              <w:jc w:val="center"/>
              <w:rPr>
                <w:rFonts w:ascii="Montserrat" w:eastAsia="Montserrat" w:hAnsi="Montserrat" w:cs="Montserrat"/>
                <w:b/>
                <w:bCs/>
                <w:sz w:val="18"/>
                <w:szCs w:val="18"/>
              </w:rPr>
            </w:pPr>
            <w:r>
              <w:rPr>
                <w:rFonts w:ascii="Montserrat" w:eastAsia="Montserrat" w:hAnsi="Montserrat" w:cs="Montserrat"/>
                <w:b/>
                <w:bCs/>
                <w:sz w:val="18"/>
                <w:szCs w:val="18"/>
              </w:rPr>
              <w:t>Data finalizare (luna)</w:t>
            </w:r>
          </w:p>
        </w:tc>
        <w:tc>
          <w:tcPr>
            <w:tcW w:w="1153" w:type="dxa"/>
            <w:vMerge/>
            <w:vAlign w:val="center"/>
          </w:tcPr>
          <w:p w14:paraId="00000075" w14:textId="77777777" w:rsidR="00BB30E2" w:rsidRDefault="00BB30E2">
            <w:pPr>
              <w:widowControl w:val="0"/>
              <w:pBdr>
                <w:top w:val="nil"/>
                <w:left w:val="nil"/>
                <w:bottom w:val="nil"/>
                <w:right w:val="nil"/>
                <w:between w:val="nil"/>
              </w:pBdr>
              <w:rPr>
                <w:rFonts w:ascii="Montserrat" w:eastAsia="Montserrat" w:hAnsi="Montserrat" w:cs="Montserrat"/>
                <w:b/>
                <w:bCs/>
                <w:sz w:val="18"/>
                <w:szCs w:val="18"/>
              </w:rPr>
            </w:pPr>
          </w:p>
        </w:tc>
      </w:tr>
      <w:tr w:rsidR="00BB30E2" w14:paraId="02D37C8E" w14:textId="77777777">
        <w:tc>
          <w:tcPr>
            <w:tcW w:w="1161" w:type="dxa"/>
            <w:vAlign w:val="center"/>
          </w:tcPr>
          <w:p w14:paraId="00000076"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(1)</w:t>
            </w:r>
          </w:p>
        </w:tc>
        <w:tc>
          <w:tcPr>
            <w:tcW w:w="1453" w:type="dxa"/>
            <w:vAlign w:val="center"/>
          </w:tcPr>
          <w:p w14:paraId="00000077"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(2)</w:t>
            </w:r>
          </w:p>
        </w:tc>
        <w:tc>
          <w:tcPr>
            <w:tcW w:w="998" w:type="dxa"/>
            <w:vAlign w:val="center"/>
          </w:tcPr>
          <w:p w14:paraId="00000078"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(3)</w:t>
            </w:r>
          </w:p>
        </w:tc>
        <w:tc>
          <w:tcPr>
            <w:tcW w:w="1221" w:type="dxa"/>
            <w:vAlign w:val="center"/>
          </w:tcPr>
          <w:p w14:paraId="00000079"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(4)</w:t>
            </w:r>
          </w:p>
        </w:tc>
        <w:tc>
          <w:tcPr>
            <w:tcW w:w="902" w:type="dxa"/>
            <w:vAlign w:val="center"/>
          </w:tcPr>
          <w:p w14:paraId="0000007A"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(5)</w:t>
            </w:r>
          </w:p>
        </w:tc>
        <w:tc>
          <w:tcPr>
            <w:tcW w:w="1044" w:type="dxa"/>
            <w:vAlign w:val="center"/>
          </w:tcPr>
          <w:p w14:paraId="0000007B"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(6)</w:t>
            </w:r>
          </w:p>
        </w:tc>
        <w:tc>
          <w:tcPr>
            <w:tcW w:w="1084" w:type="dxa"/>
            <w:vAlign w:val="center"/>
          </w:tcPr>
          <w:p w14:paraId="0000007C"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(7)</w:t>
            </w:r>
          </w:p>
        </w:tc>
        <w:tc>
          <w:tcPr>
            <w:tcW w:w="1153" w:type="dxa"/>
            <w:vAlign w:val="center"/>
          </w:tcPr>
          <w:p w14:paraId="0000007D" w14:textId="77777777" w:rsidR="00BB30E2" w:rsidRDefault="00915953">
            <w:pPr>
              <w:widowControl w:val="0"/>
              <w:spacing w:line="240" w:lineRule="auto"/>
              <w:jc w:val="center"/>
              <w:rPr>
                <w:rFonts w:ascii="Montserrat" w:eastAsia="Montserrat" w:hAnsi="Montserrat" w:cs="Montserrat"/>
                <w:sz w:val="18"/>
                <w:szCs w:val="18"/>
              </w:rPr>
            </w:pPr>
            <w:r>
              <w:rPr>
                <w:rFonts w:ascii="Montserrat" w:eastAsia="Montserrat" w:hAnsi="Montserrat" w:cs="Montserrat"/>
                <w:sz w:val="18"/>
                <w:szCs w:val="18"/>
              </w:rPr>
              <w:t>(8)</w:t>
            </w:r>
          </w:p>
        </w:tc>
      </w:tr>
    </w:tbl>
    <w:p w14:paraId="0000007E" w14:textId="77777777" w:rsidR="00BB30E2" w:rsidRDefault="00915953">
      <w:pPr>
        <w:widowControl w:val="0"/>
        <w:spacing w:before="120" w:after="120" w:line="240" w:lineRule="auto"/>
        <w:jc w:val="both"/>
        <w:rPr>
          <w:rFonts w:ascii="Montserrat" w:eastAsia="Montserrat" w:hAnsi="Montserrat" w:cs="Montserrat"/>
          <w:i/>
          <w:iCs/>
        </w:rPr>
      </w:pPr>
      <w:r>
        <w:rPr>
          <w:rFonts w:ascii="Montserrat" w:eastAsia="Montserrat" w:hAnsi="Montserrat" w:cs="Montserrat"/>
          <w:i/>
          <w:iCs/>
        </w:rPr>
        <w:t xml:space="preserve">&lt;coloana 2 se va completa cu denumirea </w:t>
      </w:r>
      <w:proofErr w:type="spellStart"/>
      <w:r>
        <w:rPr>
          <w:rFonts w:ascii="Montserrat" w:eastAsia="Montserrat" w:hAnsi="Montserrat" w:cs="Montserrat"/>
          <w:i/>
          <w:iCs/>
        </w:rPr>
        <w:t>subactivităților</w:t>
      </w:r>
      <w:proofErr w:type="spellEnd"/>
      <w:r>
        <w:rPr>
          <w:rFonts w:ascii="Montserrat" w:eastAsia="Montserrat" w:hAnsi="Montserrat" w:cs="Montserrat"/>
          <w:i/>
          <w:iCs/>
        </w:rPr>
        <w:t xml:space="preserve"> avute în vedere; coloanele 3 și 4 se vor bifa cu X în funcție de situația corespunzătoare a eligibilității activității; coloanele 5,6,7  referitoare la durată vor menționa Luna 1, Luna 2…. Luna x în corelare cu durata totală a proiectului, cu graficul de realizare a investiției, cu termenele prevăzute la  Secțiunea „Activități” din cererea de finanțare &gt;</w:t>
      </w:r>
    </w:p>
    <w:p w14:paraId="0000007F" w14:textId="77777777" w:rsidR="00BB30E2" w:rsidRDefault="00915953">
      <w:pPr>
        <w:pBdr>
          <w:top w:val="nil"/>
          <w:left w:val="nil"/>
          <w:bottom w:val="nil"/>
          <w:right w:val="nil"/>
          <w:between w:val="nil"/>
        </w:pBdr>
        <w:spacing w:before="120" w:after="120" w:line="240" w:lineRule="auto"/>
        <w:jc w:val="both"/>
        <w:rPr>
          <w:rFonts w:ascii="Montserrat" w:eastAsia="Montserrat" w:hAnsi="Montserrat" w:cs="Montserrat"/>
          <w:color w:val="000000"/>
        </w:rPr>
      </w:pPr>
      <w:r>
        <w:rPr>
          <w:rFonts w:ascii="Montserrat" w:eastAsia="Montserrat" w:hAnsi="Montserrat" w:cs="Montserrat"/>
          <w:color w:val="000000"/>
        </w:rPr>
        <w:t xml:space="preserve">Prezentați o diagrama </w:t>
      </w:r>
      <w:proofErr w:type="spellStart"/>
      <w:r>
        <w:rPr>
          <w:rFonts w:ascii="Montserrat" w:eastAsia="Montserrat" w:hAnsi="Montserrat" w:cs="Montserrat"/>
          <w:color w:val="000000"/>
        </w:rPr>
        <w:t>Gantt</w:t>
      </w:r>
      <w:proofErr w:type="spellEnd"/>
      <w:r>
        <w:rPr>
          <w:rFonts w:ascii="Montserrat" w:eastAsia="Montserrat" w:hAnsi="Montserrat" w:cs="Montserrat"/>
          <w:color w:val="000000"/>
        </w:rPr>
        <w:t xml:space="preserve"> cu activitățile planificate pe parcursul proiectului.</w:t>
      </w:r>
    </w:p>
    <w:p w14:paraId="00000080" w14:textId="77777777" w:rsidR="00BB30E2" w:rsidRDefault="00915953">
      <w:pPr>
        <w:pBdr>
          <w:top w:val="nil"/>
          <w:left w:val="nil"/>
          <w:bottom w:val="nil"/>
          <w:right w:val="nil"/>
          <w:between w:val="nil"/>
        </w:pBdr>
        <w:spacing w:before="120" w:after="120" w:line="240" w:lineRule="auto"/>
        <w:jc w:val="both"/>
        <w:rPr>
          <w:rFonts w:ascii="Montserrat" w:eastAsia="Montserrat" w:hAnsi="Montserrat" w:cs="Montserrat"/>
          <w:color w:val="000000"/>
        </w:rPr>
      </w:pPr>
      <w:r>
        <w:rPr>
          <w:rFonts w:ascii="Montserrat" w:eastAsia="Montserrat" w:hAnsi="Montserrat" w:cs="Montserrat"/>
          <w:color w:val="000000"/>
        </w:rPr>
        <w:t>Detaliați planificarea resurselor umane implicate în implementarea</w:t>
      </w:r>
      <w:r>
        <w:rPr>
          <w:rFonts w:ascii="Montserrat" w:eastAsia="Montserrat" w:hAnsi="Montserrat" w:cs="Montserrat"/>
        </w:rPr>
        <w:t xml:space="preserve">  proiectului  (altul decât cel implicat în managementul de proiect)</w:t>
      </w:r>
      <w:r>
        <w:rPr>
          <w:rFonts w:ascii="Montserrat" w:eastAsia="Montserrat" w:hAnsi="Montserrat" w:cs="Montserrat"/>
          <w:color w:val="000000"/>
        </w:rPr>
        <w:t>: descrieți rolurile, funcțiile, responsabilitățile, expertiza echipei care gestionează proiectul.</w:t>
      </w:r>
      <w:r>
        <w:rPr>
          <w:rFonts w:ascii="Montserrat" w:eastAsia="Montserrat" w:hAnsi="Montserrat" w:cs="Montserrat"/>
        </w:rPr>
        <w:t xml:space="preserve"> </w:t>
      </w:r>
      <w:r>
        <w:rPr>
          <w:rFonts w:ascii="Montserrat" w:eastAsia="Montserrat" w:hAnsi="Montserrat" w:cs="Montserrat"/>
          <w:color w:val="000000"/>
        </w:rPr>
        <w:t>(se pot anexa și CV-urile persoanelor implicate în implementarea proiectului). J</w:t>
      </w:r>
      <w:r>
        <w:rPr>
          <w:rFonts w:ascii="Montserrat" w:eastAsia="Montserrat" w:hAnsi="Montserrat" w:cs="Montserrat"/>
        </w:rPr>
        <w:t xml:space="preserve">ustificați cheltuielile salariale pentru fiecare membru al echipei de proiect </w:t>
      </w:r>
    </w:p>
    <w:p w14:paraId="00000081" w14:textId="77777777" w:rsidR="00BB30E2" w:rsidRDefault="00915953">
      <w:pPr>
        <w:widowControl w:val="0"/>
        <w:spacing w:before="120" w:after="120"/>
        <w:jc w:val="both"/>
        <w:rPr>
          <w:rFonts w:ascii="Montserrat" w:eastAsia="Montserrat" w:hAnsi="Montserrat" w:cs="Montserrat"/>
        </w:rPr>
      </w:pPr>
      <w:r>
        <w:rPr>
          <w:rFonts w:ascii="Montserrat" w:eastAsia="Montserrat" w:hAnsi="Montserrat" w:cs="Montserrat"/>
        </w:rPr>
        <w:t xml:space="preserve">Identificați dotările (existente și cele care se vor achiziționa prin proiect) necesare pentru implementarea proiectului. Descrieți rolul și funcțiunea fiecărui, echipament propus; enumerați specificații tehnice, după caz. Precizați în ce activitate vor fi utilizate (activitate de CDI sau activitate pentru creșterea competitivității) și în ce perioadă. </w:t>
      </w:r>
    </w:p>
    <w:p w14:paraId="00000082" w14:textId="77777777" w:rsidR="00BB30E2" w:rsidRDefault="00915953">
      <w:pPr>
        <w:pStyle w:val="Heading2"/>
        <w:numPr>
          <w:ilvl w:val="2"/>
          <w:numId w:val="4"/>
        </w:numPr>
        <w:spacing w:before="120" w:after="120"/>
        <w:rPr>
          <w:sz w:val="20"/>
          <w:szCs w:val="20"/>
        </w:rPr>
      </w:pPr>
      <w:bookmarkStart w:id="13" w:name="_Toc223683564"/>
      <w:r>
        <w:rPr>
          <w:sz w:val="20"/>
          <w:szCs w:val="20"/>
        </w:rPr>
        <w:t>Cooperare externă si recunoaștere internațională</w:t>
      </w:r>
      <w:bookmarkEnd w:id="13"/>
    </w:p>
    <w:p w14:paraId="00000083" w14:textId="77777777" w:rsidR="00BB30E2" w:rsidRDefault="00915953">
      <w:pPr>
        <w:widowControl w:val="0"/>
        <w:pBdr>
          <w:top w:val="nil"/>
          <w:left w:val="nil"/>
          <w:bottom w:val="nil"/>
          <w:right w:val="nil"/>
          <w:between w:val="nil"/>
        </w:pBdr>
        <w:spacing w:before="120" w:line="240" w:lineRule="auto"/>
        <w:jc w:val="both"/>
        <w:rPr>
          <w:rFonts w:ascii="Montserrat" w:eastAsia="Montserrat" w:hAnsi="Montserrat" w:cs="Montserrat"/>
        </w:rPr>
      </w:pPr>
      <w:r>
        <w:rPr>
          <w:rFonts w:ascii="Montserrat" w:eastAsia="Montserrat" w:hAnsi="Montserrat" w:cs="Montserrat"/>
        </w:rPr>
        <w:t xml:space="preserve">(Daca este cazul) Descrieți activitățile de cooperare externă propuse în cadrul proiectului (schimburi de bune practici și informații privind soluții pentru creșterea performanței ecosistemului CDI și integrarea în lanțurile de valoare europene între solicitant și factorii interesați din zona transfrontalieră din Ucraina și/sau Republica Moldova, alte regiuni UE, membri ai parteneriatelor tematice din Platformele S3 </w:t>
      </w:r>
      <w:proofErr w:type="spellStart"/>
      <w:r>
        <w:rPr>
          <w:rFonts w:ascii="Montserrat" w:eastAsia="Montserrat" w:hAnsi="Montserrat" w:cs="Montserrat"/>
        </w:rPr>
        <w:t>Comunity</w:t>
      </w:r>
      <w:proofErr w:type="spellEnd"/>
      <w:r>
        <w:rPr>
          <w:rFonts w:ascii="Montserrat" w:eastAsia="Montserrat" w:hAnsi="Montserrat" w:cs="Montserrat"/>
        </w:rPr>
        <w:t xml:space="preserve"> of Practice, ERRIN, ECCP și Inițiativa </w:t>
      </w:r>
      <w:proofErr w:type="spellStart"/>
      <w:r>
        <w:rPr>
          <w:rFonts w:ascii="Montserrat" w:eastAsia="Montserrat" w:hAnsi="Montserrat" w:cs="Montserrat"/>
        </w:rPr>
        <w:t>Vanguard</w:t>
      </w:r>
      <w:proofErr w:type="spellEnd"/>
      <w:r>
        <w:rPr>
          <w:rFonts w:ascii="Montserrat" w:eastAsia="Montserrat" w:hAnsi="Montserrat" w:cs="Montserrat"/>
        </w:rPr>
        <w:t xml:space="preserve">. </w:t>
      </w:r>
      <w:sdt>
        <w:sdtPr>
          <w:tag w:val="goog_rdk_0"/>
          <w:id w:val="-93981017"/>
        </w:sdtPr>
        <w:sdtEndPr/>
        <w:sdtContent/>
      </w:sdt>
      <w:proofErr w:type="spellStart"/>
      <w:r>
        <w:rPr>
          <w:rFonts w:ascii="Montserrat" w:eastAsia="Montserrat" w:hAnsi="Montserrat" w:cs="Montserrat"/>
        </w:rPr>
        <w:t>Mentionati</w:t>
      </w:r>
      <w:proofErr w:type="spellEnd"/>
      <w:r>
        <w:rPr>
          <w:rFonts w:ascii="Montserrat" w:eastAsia="Montserrat" w:hAnsi="Montserrat" w:cs="Montserrat"/>
        </w:rPr>
        <w:t xml:space="preserve"> partenerul/partenerii identificați. </w:t>
      </w:r>
      <w:r>
        <w:rPr>
          <w:rFonts w:ascii="Montserrat" w:eastAsia="Montserrat" w:hAnsi="Montserrat" w:cs="Montserrat"/>
          <w:color w:val="000000"/>
        </w:rPr>
        <w:t xml:space="preserve">Corelați cu  activitățile </w:t>
      </w:r>
      <w:r>
        <w:rPr>
          <w:rFonts w:ascii="Montserrat" w:eastAsia="Montserrat" w:hAnsi="Montserrat" w:cs="Montserrat"/>
        </w:rPr>
        <w:t xml:space="preserve">din secțiunea 3.5.2 – Activități și </w:t>
      </w:r>
      <w:proofErr w:type="spellStart"/>
      <w:r>
        <w:rPr>
          <w:rFonts w:ascii="Montserrat" w:eastAsia="Montserrat" w:hAnsi="Montserrat" w:cs="Montserrat"/>
        </w:rPr>
        <w:t>subactivități</w:t>
      </w:r>
      <w:proofErr w:type="spellEnd"/>
      <w:r>
        <w:rPr>
          <w:rFonts w:ascii="Montserrat" w:eastAsia="Montserrat" w:hAnsi="Montserrat" w:cs="Montserrat"/>
        </w:rPr>
        <w:t>.</w:t>
      </w:r>
    </w:p>
    <w:p w14:paraId="00000084" w14:textId="77777777" w:rsidR="00BB30E2" w:rsidRDefault="00915953">
      <w:pPr>
        <w:widowControl w:val="0"/>
        <w:spacing w:before="120" w:after="120"/>
        <w:jc w:val="both"/>
        <w:rPr>
          <w:rFonts w:ascii="Montserrat" w:eastAsia="Montserrat" w:hAnsi="Montserrat" w:cs="Montserrat"/>
          <w:color w:val="000000"/>
        </w:rPr>
      </w:pPr>
      <w:r>
        <w:rPr>
          <w:rFonts w:ascii="Montserrat" w:eastAsia="Montserrat" w:hAnsi="Montserrat" w:cs="Montserrat"/>
          <w:i/>
          <w:iCs/>
        </w:rPr>
        <w:t>(Dacă este cazul)</w:t>
      </w:r>
      <w:r>
        <w:rPr>
          <w:rFonts w:ascii="Montserrat" w:eastAsia="Montserrat" w:hAnsi="Montserrat" w:cs="Montserrat"/>
        </w:rPr>
        <w:t xml:space="preserve"> </w:t>
      </w:r>
      <w:r>
        <w:rPr>
          <w:rFonts w:ascii="Montserrat" w:eastAsia="Montserrat" w:hAnsi="Montserrat" w:cs="Montserrat"/>
          <w:color w:val="000000"/>
        </w:rPr>
        <w:t xml:space="preserve">Menționați ce tip de etichetă de excelența acordată de Secretariatul European pentru Analiza Clusterelor își propune clusterul să o obțină la finalul perioadei de implementare a proiectului. Corelați cu activitățile prevăzute în secțiunea 3.4.2 – Activități și </w:t>
      </w:r>
      <w:proofErr w:type="spellStart"/>
      <w:r>
        <w:rPr>
          <w:rFonts w:ascii="Montserrat" w:eastAsia="Montserrat" w:hAnsi="Montserrat" w:cs="Montserrat"/>
          <w:color w:val="000000"/>
        </w:rPr>
        <w:t>subactivități</w:t>
      </w:r>
      <w:proofErr w:type="spellEnd"/>
      <w:r>
        <w:rPr>
          <w:rFonts w:ascii="Montserrat" w:eastAsia="Montserrat" w:hAnsi="Montserrat" w:cs="Montserrat"/>
          <w:color w:val="000000"/>
        </w:rPr>
        <w:t>.</w:t>
      </w:r>
    </w:p>
    <w:p w14:paraId="00000085" w14:textId="77777777" w:rsidR="00BB30E2" w:rsidRDefault="00915953">
      <w:pPr>
        <w:pStyle w:val="Heading2"/>
        <w:numPr>
          <w:ilvl w:val="2"/>
          <w:numId w:val="4"/>
        </w:numPr>
        <w:spacing w:before="120" w:after="120"/>
        <w:rPr>
          <w:sz w:val="20"/>
          <w:szCs w:val="20"/>
        </w:rPr>
      </w:pPr>
      <w:bookmarkStart w:id="14" w:name="_Toc223683565"/>
      <w:r>
        <w:rPr>
          <w:sz w:val="20"/>
          <w:szCs w:val="20"/>
        </w:rPr>
        <w:t>Portofoliul de servicii</w:t>
      </w:r>
      <w:bookmarkEnd w:id="14"/>
    </w:p>
    <w:p w14:paraId="00000086" w14:textId="77777777" w:rsidR="00BB30E2" w:rsidRDefault="00915953">
      <w:pPr>
        <w:widowControl w:val="0"/>
        <w:spacing w:before="120" w:after="120"/>
        <w:jc w:val="both"/>
        <w:rPr>
          <w:rFonts w:ascii="Montserrat" w:eastAsia="Montserrat" w:hAnsi="Montserrat" w:cs="Montserrat"/>
        </w:rPr>
      </w:pPr>
      <w:r>
        <w:rPr>
          <w:rFonts w:ascii="Montserrat" w:eastAsia="Montserrat" w:hAnsi="Montserrat" w:cs="Montserrat"/>
        </w:rPr>
        <w:t xml:space="preserve">Descrieți serviciile distincte ce vor fi dezvoltate și prestate pentru membrii clusterului în perioada de implementare a proiectului. Corelați cu indicatorul suplimentar asumat și cu activitățile din secțiunea 3.4.2 – Activități și </w:t>
      </w:r>
      <w:proofErr w:type="spellStart"/>
      <w:r>
        <w:rPr>
          <w:rFonts w:ascii="Montserrat" w:eastAsia="Montserrat" w:hAnsi="Montserrat" w:cs="Montserrat"/>
        </w:rPr>
        <w:t>subactivități</w:t>
      </w:r>
      <w:proofErr w:type="spellEnd"/>
      <w:r>
        <w:rPr>
          <w:rFonts w:ascii="Montserrat" w:eastAsia="Montserrat" w:hAnsi="Montserrat" w:cs="Montserrat"/>
        </w:rPr>
        <w:t>.</w:t>
      </w:r>
    </w:p>
    <w:p w14:paraId="00000087" w14:textId="77777777" w:rsidR="00BB30E2" w:rsidRDefault="00915953">
      <w:pPr>
        <w:widowControl w:val="0"/>
        <w:pBdr>
          <w:top w:val="nil"/>
          <w:left w:val="nil"/>
          <w:bottom w:val="nil"/>
          <w:right w:val="nil"/>
          <w:between w:val="nil"/>
        </w:pBdr>
        <w:spacing w:before="120" w:line="240" w:lineRule="auto"/>
        <w:jc w:val="both"/>
        <w:rPr>
          <w:rFonts w:ascii="Montserrat" w:eastAsia="Montserrat" w:hAnsi="Montserrat" w:cs="Montserrat"/>
        </w:rPr>
      </w:pPr>
      <w:r>
        <w:rPr>
          <w:rFonts w:ascii="Montserrat" w:eastAsia="Montserrat" w:hAnsi="Montserrat" w:cs="Montserrat"/>
        </w:rPr>
        <w:t>Prezentați evenimentele de conectare (</w:t>
      </w:r>
      <w:proofErr w:type="spellStart"/>
      <w:r>
        <w:rPr>
          <w:rFonts w:ascii="Montserrat" w:eastAsia="Montserrat" w:hAnsi="Montserrat" w:cs="Montserrat"/>
        </w:rPr>
        <w:t>matchmaking</w:t>
      </w:r>
      <w:proofErr w:type="spellEnd"/>
      <w:r>
        <w:rPr>
          <w:rFonts w:ascii="Montserrat" w:eastAsia="Montserrat" w:hAnsi="Montserrat" w:cs="Montserrat"/>
        </w:rPr>
        <w:t xml:space="preserve">) între mediul academic și mediul </w:t>
      </w:r>
      <w:r>
        <w:rPr>
          <w:rFonts w:ascii="Montserrat" w:eastAsia="Montserrat" w:hAnsi="Montserrat" w:cs="Montserrat"/>
        </w:rPr>
        <w:lastRenderedPageBreak/>
        <w:t xml:space="preserve">privat ce vor fi organizate de solicitant pentru membrii clusterului în perioada de implementare. Corelați cu indicatorul suplimentar asumat și cu activitățile din secțiunea 3.4.2 – Activități și </w:t>
      </w:r>
      <w:proofErr w:type="spellStart"/>
      <w:r>
        <w:rPr>
          <w:rFonts w:ascii="Montserrat" w:eastAsia="Montserrat" w:hAnsi="Montserrat" w:cs="Montserrat"/>
        </w:rPr>
        <w:t>subactivități</w:t>
      </w:r>
      <w:proofErr w:type="spellEnd"/>
      <w:r>
        <w:rPr>
          <w:rFonts w:ascii="Montserrat" w:eastAsia="Montserrat" w:hAnsi="Montserrat" w:cs="Montserrat"/>
        </w:rPr>
        <w:t>.</w:t>
      </w:r>
    </w:p>
    <w:p w14:paraId="00000088" w14:textId="77777777" w:rsidR="00BB30E2" w:rsidRDefault="00915953">
      <w:pPr>
        <w:widowControl w:val="0"/>
        <w:pBdr>
          <w:top w:val="nil"/>
          <w:left w:val="nil"/>
          <w:bottom w:val="nil"/>
          <w:right w:val="nil"/>
          <w:between w:val="nil"/>
        </w:pBdr>
        <w:spacing w:before="120" w:line="240" w:lineRule="auto"/>
        <w:jc w:val="both"/>
        <w:rPr>
          <w:rFonts w:ascii="Montserrat" w:eastAsia="Montserrat" w:hAnsi="Montserrat" w:cs="Montserrat"/>
        </w:rPr>
      </w:pPr>
      <w:r>
        <w:rPr>
          <w:rFonts w:ascii="Montserrat" w:eastAsia="Montserrat" w:hAnsi="Montserrat" w:cs="Montserrat"/>
        </w:rPr>
        <w:t xml:space="preserve">Prezentați serviciile ce vor fi oferite întreprinderilor sub forma de sprijin nefinanciar în cadrul proiectului. Corelați cu  indicatorului corespunzător RCO04 asumat și cu activitățile din secțiunea 3.4.2 – Activități și </w:t>
      </w:r>
      <w:proofErr w:type="spellStart"/>
      <w:r>
        <w:rPr>
          <w:rFonts w:ascii="Montserrat" w:eastAsia="Montserrat" w:hAnsi="Montserrat" w:cs="Montserrat"/>
        </w:rPr>
        <w:t>subactivități</w:t>
      </w:r>
      <w:proofErr w:type="spellEnd"/>
      <w:r>
        <w:rPr>
          <w:rFonts w:ascii="Montserrat" w:eastAsia="Montserrat" w:hAnsi="Montserrat" w:cs="Montserrat"/>
        </w:rPr>
        <w:t>.</w:t>
      </w:r>
    </w:p>
    <w:p w14:paraId="00000089" w14:textId="77777777" w:rsidR="00BB30E2" w:rsidRDefault="00915953">
      <w:pPr>
        <w:pStyle w:val="Heading2"/>
        <w:numPr>
          <w:ilvl w:val="2"/>
          <w:numId w:val="4"/>
        </w:numPr>
        <w:spacing w:before="120" w:after="120"/>
        <w:rPr>
          <w:sz w:val="20"/>
          <w:szCs w:val="20"/>
        </w:rPr>
      </w:pPr>
      <w:bookmarkStart w:id="15" w:name="_Toc223683566"/>
      <w:r>
        <w:rPr>
          <w:sz w:val="20"/>
          <w:szCs w:val="20"/>
        </w:rPr>
        <w:t>Simbioza industrială</w:t>
      </w:r>
      <w:bookmarkEnd w:id="15"/>
    </w:p>
    <w:p w14:paraId="0000008A" w14:textId="77777777" w:rsidR="00BB30E2" w:rsidRDefault="00915953">
      <w:pPr>
        <w:widowControl w:val="0"/>
        <w:spacing w:before="120" w:after="120"/>
        <w:jc w:val="both"/>
        <w:rPr>
          <w:rFonts w:ascii="Montserrat" w:eastAsia="Montserrat" w:hAnsi="Montserrat" w:cs="Montserrat"/>
        </w:rPr>
      </w:pPr>
      <w:r>
        <w:rPr>
          <w:rFonts w:ascii="Montserrat" w:eastAsia="Montserrat" w:hAnsi="Montserrat" w:cs="Montserrat"/>
          <w:i/>
          <w:iCs/>
        </w:rPr>
        <w:t>(Daca este cazul)</w:t>
      </w:r>
      <w:r>
        <w:rPr>
          <w:rFonts w:ascii="Montserrat" w:eastAsia="Montserrat" w:hAnsi="Montserrat" w:cs="Montserrat"/>
        </w:rPr>
        <w:t xml:space="preserve"> Descrieți inițiativele de simbioză industrială vizate între minimum 2 membri ai clusterului, bazate pe principiile economiei circulare, inclusiv beneficiile ce vor fi obținute.</w:t>
      </w:r>
    </w:p>
    <w:p w14:paraId="0000008B" w14:textId="77777777" w:rsidR="00BB30E2" w:rsidRDefault="00915953">
      <w:pPr>
        <w:widowControl w:val="0"/>
        <w:pBdr>
          <w:top w:val="nil"/>
          <w:left w:val="nil"/>
          <w:bottom w:val="nil"/>
          <w:right w:val="nil"/>
          <w:between w:val="nil"/>
        </w:pBdr>
        <w:jc w:val="both"/>
        <w:rPr>
          <w:rFonts w:ascii="Montserrat" w:eastAsia="Montserrat" w:hAnsi="Montserrat" w:cs="Montserrat"/>
          <w:i/>
          <w:iCs/>
        </w:rPr>
      </w:pPr>
      <w:r>
        <w:rPr>
          <w:rFonts w:ascii="Montserrat" w:eastAsia="Montserrat" w:hAnsi="Montserrat" w:cs="Montserrat"/>
          <w:i/>
          <w:iCs/>
        </w:rPr>
        <w:t>(Simbioza industrială este un concept în care diverse entități colaborează pentru a utiliza eficient resursele și a minimiza impactul asupra mediului. Într-un sistem de simbioză industrială, deșeurile, subprodusele sau surplusurile generate de o companie sunt valorificate ca materii prime de alte companii, creând astfel un ciclu de reutilizare care reduce consumul de resurse virgine, emisiile de gaze cu efect de seră și cantitatea de deșeuri produse.)</w:t>
      </w:r>
    </w:p>
    <w:bookmarkStart w:id="16" w:name="_Toc223683567"/>
    <w:p w14:paraId="0000008C" w14:textId="77777777" w:rsidR="00BB30E2" w:rsidRDefault="00CE0E90">
      <w:pPr>
        <w:pStyle w:val="Heading2"/>
        <w:numPr>
          <w:ilvl w:val="2"/>
          <w:numId w:val="4"/>
        </w:numPr>
        <w:spacing w:before="120" w:after="120"/>
        <w:rPr>
          <w:sz w:val="20"/>
          <w:szCs w:val="20"/>
        </w:rPr>
      </w:pPr>
      <w:sdt>
        <w:sdtPr>
          <w:tag w:val="goog_rdk_1"/>
          <w:id w:val="1419560369"/>
        </w:sdtPr>
        <w:sdtEndPr/>
        <w:sdtContent/>
      </w:sdt>
      <w:r w:rsidR="00915953">
        <w:rPr>
          <w:sz w:val="20"/>
          <w:szCs w:val="20"/>
        </w:rPr>
        <w:t>Activități CDI și corelarea cu investițiile</w:t>
      </w:r>
      <w:bookmarkEnd w:id="16"/>
    </w:p>
    <w:p w14:paraId="0000008D" w14:textId="0981188D" w:rsidR="00BB30E2" w:rsidRDefault="00915953">
      <w:pPr>
        <w:spacing w:before="120" w:line="240" w:lineRule="auto"/>
        <w:jc w:val="both"/>
        <w:rPr>
          <w:rFonts w:ascii="Montserrat" w:eastAsia="Montserrat" w:hAnsi="Montserrat" w:cs="Montserrat"/>
        </w:rPr>
      </w:pPr>
      <w:r>
        <w:rPr>
          <w:rFonts w:ascii="Montserrat" w:eastAsia="Montserrat" w:hAnsi="Montserrat" w:cs="Montserrat"/>
        </w:rPr>
        <w:t>Prezentați activitățile CDI propuse î</w:t>
      </w:r>
      <w:sdt>
        <w:sdtPr>
          <w:tag w:val="goog_rdk_2"/>
          <w:id w:val="585732833"/>
        </w:sdtPr>
        <w:sdtEndPr/>
        <w:sdtContent/>
      </w:sdt>
      <w:r>
        <w:rPr>
          <w:rFonts w:ascii="Montserrat" w:eastAsia="Montserrat" w:hAnsi="Montserrat" w:cs="Montserrat"/>
        </w:rPr>
        <w:t xml:space="preserve">n corelare cu investițiile ce vor fi </w:t>
      </w:r>
      <w:r w:rsidR="003317A2">
        <w:rPr>
          <w:rFonts w:ascii="Montserrat" w:eastAsia="Montserrat" w:hAnsi="Montserrat" w:cs="Montserrat"/>
        </w:rPr>
        <w:t xml:space="preserve">realizate </w:t>
      </w:r>
      <w:r>
        <w:rPr>
          <w:rFonts w:ascii="Montserrat" w:eastAsia="Montserrat" w:hAnsi="Montserrat" w:cs="Montserrat"/>
        </w:rPr>
        <w:t>prin proiec</w:t>
      </w:r>
      <w:r w:rsidR="003317A2">
        <w:rPr>
          <w:rFonts w:ascii="Montserrat" w:eastAsia="Montserrat" w:hAnsi="Montserrat" w:cs="Montserrat"/>
        </w:rPr>
        <w:t xml:space="preserve">t în cadrul </w:t>
      </w:r>
      <w:r w:rsidR="003317A2" w:rsidRPr="0052602A">
        <w:rPr>
          <w:rFonts w:ascii="Montserrat" w:eastAsia="Montserrat" w:hAnsi="Montserrat" w:cs="Montserrat"/>
          <w:i/>
          <w:iCs/>
        </w:rPr>
        <w:t>A.</w:t>
      </w:r>
      <w:r w:rsidR="0052602A" w:rsidRPr="0052602A">
        <w:rPr>
          <w:rFonts w:ascii="Montserrat" w:eastAsia="Montserrat" w:hAnsi="Montserrat" w:cs="Montserrat"/>
          <w:i/>
          <w:iCs/>
        </w:rPr>
        <w:t xml:space="preserve"> </w:t>
      </w:r>
      <w:r w:rsidR="003317A2" w:rsidRPr="0052602A">
        <w:rPr>
          <w:rFonts w:ascii="Montserrat" w:eastAsia="Montserrat" w:hAnsi="Montserrat" w:cs="Montserrat"/>
          <w:i/>
          <w:iCs/>
        </w:rPr>
        <w:t>Activități de investiții ale clusterului de inovare pentru dezvoltarea de resurse CDI împărtășite</w:t>
      </w:r>
      <w:r w:rsidR="003317A2" w:rsidRPr="003317A2">
        <w:rPr>
          <w:rFonts w:ascii="Montserrat" w:eastAsia="Montserrat" w:hAnsi="Montserrat" w:cs="Montserrat"/>
        </w:rPr>
        <w:t xml:space="preserve"> </w:t>
      </w:r>
      <w:r>
        <w:rPr>
          <w:rFonts w:ascii="Montserrat" w:eastAsia="Montserrat" w:hAnsi="Montserrat" w:cs="Montserrat"/>
        </w:rPr>
        <w:t xml:space="preserve">. Precizați colaborările între membrii clusterului, modalitatea în care contribuie la creșterea capacității de inovare a clusterului și </w:t>
      </w:r>
      <w:sdt>
        <w:sdtPr>
          <w:tag w:val="goog_rdk_3"/>
          <w:id w:val="1924256497"/>
        </w:sdtPr>
        <w:sdtEndPr/>
        <w:sdtContent/>
      </w:sdt>
      <w:r>
        <w:rPr>
          <w:rFonts w:ascii="Montserrat" w:eastAsia="Montserrat" w:hAnsi="Montserrat" w:cs="Montserrat"/>
        </w:rPr>
        <w:t>rezultatele ce vor fi obținute</w:t>
      </w:r>
      <w:r w:rsidR="003317A2">
        <w:rPr>
          <w:rFonts w:ascii="Montserrat" w:eastAsia="Montserrat" w:hAnsi="Montserrat" w:cs="Montserrat"/>
        </w:rPr>
        <w:t xml:space="preserve"> </w:t>
      </w:r>
      <w:r w:rsidR="009D7600">
        <w:rPr>
          <w:rFonts w:ascii="Montserrat" w:eastAsia="Montserrat" w:hAnsi="Montserrat" w:cs="Montserrat"/>
        </w:rPr>
        <w:t>din activitățile CDI</w:t>
      </w:r>
      <w:r>
        <w:rPr>
          <w:rFonts w:ascii="Montserrat" w:eastAsia="Montserrat" w:hAnsi="Montserrat" w:cs="Montserrat"/>
        </w:rPr>
        <w:t>.</w:t>
      </w:r>
    </w:p>
    <w:p w14:paraId="0000008E" w14:textId="77777777" w:rsidR="00BB30E2" w:rsidRDefault="00BB30E2">
      <w:pPr>
        <w:spacing w:before="120" w:line="240" w:lineRule="auto"/>
        <w:jc w:val="both"/>
        <w:rPr>
          <w:rFonts w:ascii="Montserrat" w:eastAsia="Montserrat" w:hAnsi="Montserrat" w:cs="Montserrat"/>
        </w:rPr>
      </w:pPr>
    </w:p>
    <w:p w14:paraId="0000008F" w14:textId="77777777" w:rsidR="00BB30E2" w:rsidRDefault="00915953">
      <w:pPr>
        <w:pStyle w:val="Heading2"/>
        <w:numPr>
          <w:ilvl w:val="2"/>
          <w:numId w:val="4"/>
        </w:numPr>
        <w:spacing w:before="120" w:after="120"/>
        <w:rPr>
          <w:sz w:val="20"/>
          <w:szCs w:val="20"/>
        </w:rPr>
      </w:pPr>
      <w:bookmarkStart w:id="17" w:name="_Toc223683568"/>
      <w:r>
        <w:rPr>
          <w:sz w:val="20"/>
          <w:szCs w:val="20"/>
        </w:rPr>
        <w:t>Procedura de acces la facilitățile de cercetare-inovare ale clusterului</w:t>
      </w:r>
      <w:bookmarkEnd w:id="17"/>
    </w:p>
    <w:p w14:paraId="00000090" w14:textId="77777777" w:rsidR="00BB30E2" w:rsidRDefault="00915953">
      <w:pPr>
        <w:tabs>
          <w:tab w:val="left" w:pos="902"/>
        </w:tabs>
        <w:jc w:val="both"/>
        <w:rPr>
          <w:rFonts w:ascii="Montserrat" w:eastAsia="Montserrat" w:hAnsi="Montserrat" w:cs="Montserrat"/>
        </w:rPr>
      </w:pPr>
      <w:r>
        <w:rPr>
          <w:rFonts w:ascii="Montserrat" w:eastAsia="Montserrat" w:hAnsi="Montserrat" w:cs="Montserrat"/>
        </w:rPr>
        <w:t>Descrieți procedura de acces la facilitățile CDI ale clusterului.</w:t>
      </w:r>
    </w:p>
    <w:p w14:paraId="00000091" w14:textId="77777777" w:rsidR="00BB30E2" w:rsidRDefault="00915953">
      <w:pPr>
        <w:tabs>
          <w:tab w:val="left" w:pos="902"/>
        </w:tabs>
        <w:jc w:val="both"/>
        <w:rPr>
          <w:rFonts w:ascii="Montserrat" w:eastAsia="Montserrat" w:hAnsi="Montserrat" w:cs="Montserrat"/>
        </w:rPr>
      </w:pPr>
      <w:r>
        <w:rPr>
          <w:rFonts w:ascii="Montserrat" w:eastAsia="Montserrat" w:hAnsi="Montserrat" w:cs="Montserrat"/>
        </w:rPr>
        <w:t>Procedura va include cel puțin:</w:t>
      </w:r>
    </w:p>
    <w:p w14:paraId="00000092" w14:textId="77777777" w:rsidR="00BB30E2" w:rsidRDefault="00915953">
      <w:pPr>
        <w:numPr>
          <w:ilvl w:val="0"/>
          <w:numId w:val="8"/>
        </w:numPr>
        <w:tabs>
          <w:tab w:val="left" w:pos="902"/>
        </w:tabs>
        <w:jc w:val="both"/>
        <w:rPr>
          <w:rFonts w:ascii="Montserrat" w:eastAsia="Montserrat" w:hAnsi="Montserrat" w:cs="Montserrat"/>
        </w:rPr>
      </w:pPr>
      <w:r>
        <w:rPr>
          <w:rFonts w:ascii="Montserrat" w:eastAsia="Montserrat" w:hAnsi="Montserrat" w:cs="Montserrat"/>
        </w:rPr>
        <w:t xml:space="preserve">tipurile de echipamente și dotări care vor fi disponibile terților </w:t>
      </w:r>
    </w:p>
    <w:p w14:paraId="00000093" w14:textId="77777777" w:rsidR="00BB30E2" w:rsidRDefault="00915953">
      <w:pPr>
        <w:numPr>
          <w:ilvl w:val="0"/>
          <w:numId w:val="8"/>
        </w:numPr>
        <w:tabs>
          <w:tab w:val="left" w:pos="902"/>
        </w:tabs>
        <w:jc w:val="both"/>
        <w:rPr>
          <w:rFonts w:ascii="Montserrat" w:eastAsia="Montserrat" w:hAnsi="Montserrat" w:cs="Montserrat"/>
        </w:rPr>
      </w:pPr>
      <w:r>
        <w:rPr>
          <w:rFonts w:ascii="Montserrat" w:eastAsia="Montserrat" w:hAnsi="Montserrat" w:cs="Montserrat"/>
        </w:rPr>
        <w:t>categoriile de utilizatori eligibili și condițiile de acces;</w:t>
      </w:r>
    </w:p>
    <w:p w14:paraId="00000094" w14:textId="77777777" w:rsidR="00BB30E2" w:rsidRDefault="00915953">
      <w:pPr>
        <w:numPr>
          <w:ilvl w:val="0"/>
          <w:numId w:val="8"/>
        </w:numPr>
        <w:tabs>
          <w:tab w:val="left" w:pos="902"/>
        </w:tabs>
        <w:jc w:val="both"/>
        <w:rPr>
          <w:rFonts w:ascii="Montserrat" w:eastAsia="Montserrat" w:hAnsi="Montserrat" w:cs="Montserrat"/>
        </w:rPr>
      </w:pPr>
      <w:r>
        <w:rPr>
          <w:rFonts w:ascii="Montserrat" w:eastAsia="Montserrat" w:hAnsi="Montserrat" w:cs="Montserrat"/>
        </w:rPr>
        <w:t>modul de solicitare și aprobare a cererilor de acces;</w:t>
      </w:r>
    </w:p>
    <w:p w14:paraId="00000095" w14:textId="77777777" w:rsidR="00BB30E2" w:rsidRDefault="00915953">
      <w:pPr>
        <w:numPr>
          <w:ilvl w:val="0"/>
          <w:numId w:val="8"/>
        </w:numPr>
        <w:tabs>
          <w:tab w:val="left" w:pos="902"/>
        </w:tabs>
        <w:jc w:val="both"/>
        <w:rPr>
          <w:rFonts w:ascii="Montserrat" w:eastAsia="Montserrat" w:hAnsi="Montserrat" w:cs="Montserrat"/>
        </w:rPr>
      </w:pPr>
      <w:r>
        <w:rPr>
          <w:rFonts w:ascii="Montserrat" w:eastAsia="Montserrat" w:hAnsi="Montserrat" w:cs="Montserrat"/>
        </w:rPr>
        <w:t>regulile de utilizare și responsabilitățile utilizatorilor;</w:t>
      </w:r>
    </w:p>
    <w:p w14:paraId="00000096" w14:textId="77777777" w:rsidR="00BB30E2" w:rsidRDefault="00915953">
      <w:pPr>
        <w:numPr>
          <w:ilvl w:val="0"/>
          <w:numId w:val="8"/>
        </w:numPr>
        <w:tabs>
          <w:tab w:val="left" w:pos="902"/>
        </w:tabs>
        <w:jc w:val="both"/>
        <w:rPr>
          <w:rFonts w:ascii="Montserrat" w:eastAsia="Montserrat" w:hAnsi="Montserrat" w:cs="Montserrat"/>
        </w:rPr>
      </w:pPr>
      <w:r>
        <w:rPr>
          <w:rFonts w:ascii="Montserrat" w:eastAsia="Montserrat" w:hAnsi="Montserrat" w:cs="Montserrat"/>
        </w:rPr>
        <w:t>mecanismele de programare, monitorizare și raportare a utilizării facilităților;</w:t>
      </w:r>
    </w:p>
    <w:p w14:paraId="00000097" w14:textId="77777777" w:rsidR="00BB30E2" w:rsidRDefault="00915953">
      <w:pPr>
        <w:numPr>
          <w:ilvl w:val="0"/>
          <w:numId w:val="8"/>
        </w:numPr>
        <w:tabs>
          <w:tab w:val="left" w:pos="902"/>
        </w:tabs>
        <w:jc w:val="both"/>
        <w:rPr>
          <w:rFonts w:ascii="Montserrat" w:eastAsia="Montserrat" w:hAnsi="Montserrat" w:cs="Montserrat"/>
        </w:rPr>
      </w:pPr>
      <w:r>
        <w:rPr>
          <w:rFonts w:ascii="Montserrat" w:eastAsia="Montserrat" w:hAnsi="Montserrat" w:cs="Montserrat"/>
        </w:rPr>
        <w:t>tariful estimat de utilizare.</w:t>
      </w:r>
    </w:p>
    <w:p w14:paraId="00000098" w14:textId="77777777" w:rsidR="00BB30E2" w:rsidRDefault="00BB30E2">
      <w:pPr>
        <w:tabs>
          <w:tab w:val="left" w:pos="902"/>
        </w:tabs>
        <w:jc w:val="both"/>
        <w:rPr>
          <w:rFonts w:ascii="Montserrat" w:eastAsia="Montserrat" w:hAnsi="Montserrat" w:cs="Montserrat"/>
        </w:rPr>
      </w:pPr>
    </w:p>
    <w:p w14:paraId="0000009A" w14:textId="1E86D270" w:rsidR="00BB30E2" w:rsidRDefault="00915953">
      <w:pPr>
        <w:tabs>
          <w:tab w:val="left" w:pos="902"/>
        </w:tabs>
        <w:jc w:val="both"/>
        <w:rPr>
          <w:rFonts w:ascii="Montserrat" w:eastAsia="Montserrat" w:hAnsi="Montserrat" w:cs="Montserrat"/>
        </w:rPr>
      </w:pPr>
      <w:r>
        <w:rPr>
          <w:rFonts w:ascii="Montserrat" w:eastAsia="Montserrat" w:hAnsi="Montserrat" w:cs="Montserrat"/>
          <w:i/>
          <w:iCs/>
        </w:rPr>
        <w:t xml:space="preserve">(La spațiile, </w:t>
      </w:r>
      <w:proofErr w:type="spellStart"/>
      <w:r>
        <w:rPr>
          <w:rFonts w:ascii="Montserrat" w:eastAsia="Montserrat" w:hAnsi="Montserrat" w:cs="Montserrat"/>
          <w:i/>
          <w:iCs/>
        </w:rPr>
        <w:t>instalaţiile</w:t>
      </w:r>
      <w:proofErr w:type="spellEnd"/>
      <w:r>
        <w:rPr>
          <w:rFonts w:ascii="Montserrat" w:eastAsia="Montserrat" w:hAnsi="Montserrat" w:cs="Montserrat"/>
          <w:i/>
          <w:iCs/>
        </w:rPr>
        <w:t xml:space="preserve"> (facilitățile) și </w:t>
      </w:r>
      <w:proofErr w:type="spellStart"/>
      <w:r>
        <w:rPr>
          <w:rFonts w:ascii="Montserrat" w:eastAsia="Montserrat" w:hAnsi="Montserrat" w:cs="Montserrat"/>
          <w:i/>
          <w:iCs/>
        </w:rPr>
        <w:t>activităţile</w:t>
      </w:r>
      <w:proofErr w:type="spellEnd"/>
      <w:r>
        <w:rPr>
          <w:rFonts w:ascii="Montserrat" w:eastAsia="Montserrat" w:hAnsi="Montserrat" w:cs="Montserrat"/>
          <w:i/>
          <w:iCs/>
        </w:rPr>
        <w:t xml:space="preserve"> clusterului trebuie să aibă acces, în mod transparent și nediscriminatoriu, mai </w:t>
      </w:r>
      <w:proofErr w:type="spellStart"/>
      <w:r>
        <w:rPr>
          <w:rFonts w:ascii="Montserrat" w:eastAsia="Montserrat" w:hAnsi="Montserrat" w:cs="Montserrat"/>
          <w:i/>
          <w:iCs/>
        </w:rPr>
        <w:t>mulţi</w:t>
      </w:r>
      <w:proofErr w:type="spellEnd"/>
      <w:r>
        <w:rPr>
          <w:rFonts w:ascii="Montserrat" w:eastAsia="Montserrat" w:hAnsi="Montserrat" w:cs="Montserrat"/>
          <w:i/>
          <w:iCs/>
        </w:rPr>
        <w:t xml:space="preserve"> utilizatori. Întreprinderilor care au </w:t>
      </w:r>
      <w:proofErr w:type="spellStart"/>
      <w:r>
        <w:rPr>
          <w:rFonts w:ascii="Montserrat" w:eastAsia="Montserrat" w:hAnsi="Montserrat" w:cs="Montserrat"/>
          <w:i/>
          <w:iCs/>
        </w:rPr>
        <w:t>finanţat</w:t>
      </w:r>
      <w:proofErr w:type="spellEnd"/>
      <w:r>
        <w:rPr>
          <w:rFonts w:ascii="Montserrat" w:eastAsia="Montserrat" w:hAnsi="Montserrat" w:cs="Montserrat"/>
          <w:i/>
          <w:iCs/>
        </w:rPr>
        <w:t xml:space="preserve"> cel </w:t>
      </w:r>
      <w:proofErr w:type="spellStart"/>
      <w:r>
        <w:rPr>
          <w:rFonts w:ascii="Montserrat" w:eastAsia="Montserrat" w:hAnsi="Montserrat" w:cs="Montserrat"/>
          <w:i/>
          <w:iCs/>
        </w:rPr>
        <w:t>puţin</w:t>
      </w:r>
      <w:proofErr w:type="spellEnd"/>
      <w:r>
        <w:rPr>
          <w:rFonts w:ascii="Montserrat" w:eastAsia="Montserrat" w:hAnsi="Montserrat" w:cs="Montserrat"/>
          <w:i/>
          <w:iCs/>
        </w:rPr>
        <w:t xml:space="preserve"> 10 % din costurile de </w:t>
      </w:r>
      <w:proofErr w:type="spellStart"/>
      <w:r>
        <w:rPr>
          <w:rFonts w:ascii="Montserrat" w:eastAsia="Montserrat" w:hAnsi="Montserrat" w:cs="Montserrat"/>
          <w:i/>
          <w:iCs/>
        </w:rPr>
        <w:t>investiţii</w:t>
      </w:r>
      <w:proofErr w:type="spellEnd"/>
      <w:r>
        <w:rPr>
          <w:rFonts w:ascii="Montserrat" w:eastAsia="Montserrat" w:hAnsi="Montserrat" w:cs="Montserrat"/>
          <w:i/>
          <w:iCs/>
        </w:rPr>
        <w:t xml:space="preserve"> ale clusterului de inovare li se poate acorda acces </w:t>
      </w:r>
      <w:proofErr w:type="spellStart"/>
      <w:r>
        <w:rPr>
          <w:rFonts w:ascii="Montserrat" w:eastAsia="Montserrat" w:hAnsi="Montserrat" w:cs="Montserrat"/>
          <w:i/>
          <w:iCs/>
        </w:rPr>
        <w:t>preferenţial</w:t>
      </w:r>
      <w:proofErr w:type="spellEnd"/>
      <w:r>
        <w:rPr>
          <w:rFonts w:ascii="Montserrat" w:eastAsia="Montserrat" w:hAnsi="Montserrat" w:cs="Montserrat"/>
          <w:i/>
          <w:iCs/>
        </w:rPr>
        <w:t xml:space="preserve"> în </w:t>
      </w:r>
      <w:proofErr w:type="spellStart"/>
      <w:r>
        <w:rPr>
          <w:rFonts w:ascii="Montserrat" w:eastAsia="Montserrat" w:hAnsi="Montserrat" w:cs="Montserrat"/>
          <w:i/>
          <w:iCs/>
        </w:rPr>
        <w:t>condiţii</w:t>
      </w:r>
      <w:proofErr w:type="spellEnd"/>
      <w:r>
        <w:rPr>
          <w:rFonts w:ascii="Montserrat" w:eastAsia="Montserrat" w:hAnsi="Montserrat" w:cs="Montserrat"/>
          <w:i/>
          <w:iCs/>
        </w:rPr>
        <w:t xml:space="preserve"> mai favorabile. Pentru a se evita </w:t>
      </w:r>
      <w:proofErr w:type="spellStart"/>
      <w:r>
        <w:rPr>
          <w:rFonts w:ascii="Montserrat" w:eastAsia="Montserrat" w:hAnsi="Montserrat" w:cs="Montserrat"/>
          <w:i/>
          <w:iCs/>
        </w:rPr>
        <w:t>supracompensarea</w:t>
      </w:r>
      <w:proofErr w:type="spellEnd"/>
      <w:r>
        <w:rPr>
          <w:rFonts w:ascii="Montserrat" w:eastAsia="Montserrat" w:hAnsi="Montserrat" w:cs="Montserrat"/>
          <w:i/>
          <w:iCs/>
        </w:rPr>
        <w:t xml:space="preserve">, accesul de acest tip trebuie să fie </w:t>
      </w:r>
      <w:proofErr w:type="spellStart"/>
      <w:r>
        <w:rPr>
          <w:rFonts w:ascii="Montserrat" w:eastAsia="Montserrat" w:hAnsi="Montserrat" w:cs="Montserrat"/>
          <w:i/>
          <w:iCs/>
        </w:rPr>
        <w:t>proporţional</w:t>
      </w:r>
      <w:proofErr w:type="spellEnd"/>
      <w:r>
        <w:rPr>
          <w:rFonts w:ascii="Montserrat" w:eastAsia="Montserrat" w:hAnsi="Montserrat" w:cs="Montserrat"/>
          <w:i/>
          <w:iCs/>
        </w:rPr>
        <w:t xml:space="preserve"> cu </w:t>
      </w:r>
      <w:proofErr w:type="spellStart"/>
      <w:r>
        <w:rPr>
          <w:rFonts w:ascii="Montserrat" w:eastAsia="Montserrat" w:hAnsi="Montserrat" w:cs="Montserrat"/>
          <w:i/>
          <w:iCs/>
        </w:rPr>
        <w:t>contribuţia</w:t>
      </w:r>
      <w:proofErr w:type="spellEnd"/>
      <w:r>
        <w:rPr>
          <w:rFonts w:ascii="Montserrat" w:eastAsia="Montserrat" w:hAnsi="Montserrat" w:cs="Montserrat"/>
          <w:i/>
          <w:iCs/>
        </w:rPr>
        <w:t xml:space="preserve"> întreprinderii la costurile de </w:t>
      </w:r>
      <w:proofErr w:type="spellStart"/>
      <w:r>
        <w:rPr>
          <w:rFonts w:ascii="Montserrat" w:eastAsia="Montserrat" w:hAnsi="Montserrat" w:cs="Montserrat"/>
          <w:i/>
          <w:iCs/>
        </w:rPr>
        <w:t>investiţii</w:t>
      </w:r>
      <w:proofErr w:type="spellEnd"/>
      <w:r>
        <w:rPr>
          <w:rFonts w:ascii="Montserrat" w:eastAsia="Montserrat" w:hAnsi="Montserrat" w:cs="Montserrat"/>
          <w:i/>
          <w:iCs/>
        </w:rPr>
        <w:t xml:space="preserve">, iar </w:t>
      </w:r>
      <w:proofErr w:type="spellStart"/>
      <w:r>
        <w:rPr>
          <w:rFonts w:ascii="Montserrat" w:eastAsia="Montserrat" w:hAnsi="Montserrat" w:cs="Montserrat"/>
          <w:i/>
          <w:iCs/>
        </w:rPr>
        <w:t>condiţiile</w:t>
      </w:r>
      <w:proofErr w:type="spellEnd"/>
      <w:r>
        <w:rPr>
          <w:rFonts w:ascii="Montserrat" w:eastAsia="Montserrat" w:hAnsi="Montserrat" w:cs="Montserrat"/>
          <w:i/>
          <w:iCs/>
        </w:rPr>
        <w:t xml:space="preserve"> </w:t>
      </w:r>
      <w:proofErr w:type="spellStart"/>
      <w:r>
        <w:rPr>
          <w:rFonts w:ascii="Montserrat" w:eastAsia="Montserrat" w:hAnsi="Montserrat" w:cs="Montserrat"/>
          <w:i/>
          <w:iCs/>
        </w:rPr>
        <w:t>menţionate</w:t>
      </w:r>
      <w:proofErr w:type="spellEnd"/>
      <w:r>
        <w:rPr>
          <w:rFonts w:ascii="Montserrat" w:eastAsia="Montserrat" w:hAnsi="Montserrat" w:cs="Montserrat"/>
          <w:i/>
          <w:iCs/>
        </w:rPr>
        <w:t xml:space="preserve"> trebuie să fie făcute publice</w:t>
      </w:r>
      <w:r>
        <w:rPr>
          <w:rFonts w:ascii="Montserrat" w:eastAsia="Montserrat" w:hAnsi="Montserrat" w:cs="Montserrat"/>
        </w:rPr>
        <w:t>.)</w:t>
      </w:r>
    </w:p>
    <w:p w14:paraId="0000009B" w14:textId="77777777" w:rsidR="00BB30E2" w:rsidRDefault="00915953" w:rsidP="00C260F3">
      <w:pPr>
        <w:pStyle w:val="Heading1"/>
        <w:numPr>
          <w:ilvl w:val="0"/>
          <w:numId w:val="13"/>
        </w:numPr>
        <w:rPr>
          <w:rFonts w:ascii="Montserrat" w:eastAsia="Montserrat" w:hAnsi="Montserrat" w:cs="Montserrat"/>
          <w:b/>
          <w:bCs/>
          <w:sz w:val="20"/>
          <w:szCs w:val="20"/>
        </w:rPr>
      </w:pPr>
      <w:bookmarkStart w:id="18" w:name="_Toc223683569"/>
      <w:r>
        <w:rPr>
          <w:rFonts w:ascii="Montserrat" w:eastAsia="Montserrat" w:hAnsi="Montserrat" w:cs="Montserrat"/>
          <w:b/>
          <w:bCs/>
          <w:sz w:val="20"/>
          <w:szCs w:val="20"/>
        </w:rPr>
        <w:t>Riscuri</w:t>
      </w:r>
      <w:bookmarkEnd w:id="18"/>
    </w:p>
    <w:p w14:paraId="0000009C" w14:textId="77777777" w:rsidR="00BB30E2" w:rsidRDefault="00915953">
      <w:pPr>
        <w:tabs>
          <w:tab w:val="left" w:pos="851"/>
        </w:tabs>
        <w:spacing w:before="120" w:after="120"/>
        <w:jc w:val="both"/>
        <w:rPr>
          <w:rFonts w:ascii="Montserrat" w:eastAsia="Montserrat" w:hAnsi="Montserrat" w:cs="Montserrat"/>
        </w:rPr>
      </w:pPr>
      <w:r>
        <w:rPr>
          <w:rFonts w:ascii="Montserrat" w:eastAsia="Montserrat" w:hAnsi="Montserrat" w:cs="Montserrat"/>
        </w:rPr>
        <w:t xml:space="preserve">Enumerați posibilele riscuri ce pot interveni în implementarea proiectului și identificați mecanisme de gestionare ale acestora (se vor lua în considerare probabilitatea de apariție a riscurilor și impactul asupra execuției proiectului). </w:t>
      </w:r>
    </w:p>
    <w:tbl>
      <w:tblPr>
        <w:tblStyle w:val="a4"/>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8"/>
        <w:gridCol w:w="899"/>
        <w:gridCol w:w="1870"/>
        <w:gridCol w:w="1028"/>
        <w:gridCol w:w="1620"/>
        <w:gridCol w:w="2361"/>
      </w:tblGrid>
      <w:tr w:rsidR="00BB30E2" w14:paraId="560858B6" w14:textId="77777777">
        <w:tc>
          <w:tcPr>
            <w:tcW w:w="1238" w:type="dxa"/>
            <w:tcBorders>
              <w:top w:val="single" w:sz="4" w:space="0" w:color="000000"/>
              <w:left w:val="single" w:sz="4" w:space="0" w:color="000000"/>
              <w:bottom w:val="single" w:sz="4" w:space="0" w:color="000000"/>
              <w:right w:val="single" w:sz="4" w:space="0" w:color="000000"/>
            </w:tcBorders>
            <w:vAlign w:val="center"/>
          </w:tcPr>
          <w:p w14:paraId="0000009D" w14:textId="77777777" w:rsidR="00BB30E2" w:rsidRDefault="00915953">
            <w:pPr>
              <w:jc w:val="center"/>
              <w:rPr>
                <w:rFonts w:ascii="Montserrat" w:eastAsia="Montserrat" w:hAnsi="Montserrat" w:cs="Montserrat"/>
                <w:b/>
                <w:bCs/>
                <w:sz w:val="18"/>
                <w:szCs w:val="18"/>
              </w:rPr>
            </w:pPr>
            <w:r>
              <w:rPr>
                <w:rFonts w:ascii="Montserrat" w:eastAsia="Montserrat" w:hAnsi="Montserrat" w:cs="Montserrat"/>
                <w:b/>
                <w:bCs/>
                <w:sz w:val="18"/>
                <w:szCs w:val="18"/>
              </w:rPr>
              <w:lastRenderedPageBreak/>
              <w:t>Activitate</w:t>
            </w:r>
          </w:p>
        </w:tc>
        <w:tc>
          <w:tcPr>
            <w:tcW w:w="899" w:type="dxa"/>
            <w:tcBorders>
              <w:top w:val="single" w:sz="4" w:space="0" w:color="000000"/>
              <w:left w:val="single" w:sz="4" w:space="0" w:color="000000"/>
              <w:bottom w:val="single" w:sz="4" w:space="0" w:color="000000"/>
              <w:right w:val="single" w:sz="4" w:space="0" w:color="000000"/>
            </w:tcBorders>
            <w:vAlign w:val="center"/>
          </w:tcPr>
          <w:p w14:paraId="0000009E" w14:textId="77777777" w:rsidR="00BB30E2" w:rsidRDefault="00915953">
            <w:pPr>
              <w:jc w:val="center"/>
              <w:rPr>
                <w:rFonts w:ascii="Montserrat" w:eastAsia="Montserrat" w:hAnsi="Montserrat" w:cs="Montserrat"/>
                <w:b/>
                <w:bCs/>
                <w:sz w:val="18"/>
                <w:szCs w:val="18"/>
              </w:rPr>
            </w:pPr>
            <w:r>
              <w:rPr>
                <w:rFonts w:ascii="Montserrat" w:eastAsia="Montserrat" w:hAnsi="Montserrat" w:cs="Montserrat"/>
                <w:b/>
                <w:bCs/>
                <w:sz w:val="18"/>
                <w:szCs w:val="18"/>
              </w:rPr>
              <w:t>Risc</w:t>
            </w:r>
          </w:p>
        </w:tc>
        <w:tc>
          <w:tcPr>
            <w:tcW w:w="1870" w:type="dxa"/>
            <w:tcBorders>
              <w:top w:val="single" w:sz="4" w:space="0" w:color="000000"/>
              <w:left w:val="single" w:sz="4" w:space="0" w:color="000000"/>
              <w:bottom w:val="single" w:sz="4" w:space="0" w:color="000000"/>
              <w:right w:val="single" w:sz="4" w:space="0" w:color="000000"/>
            </w:tcBorders>
            <w:vAlign w:val="center"/>
          </w:tcPr>
          <w:p w14:paraId="0000009F" w14:textId="77777777" w:rsidR="00BB30E2" w:rsidRDefault="00915953">
            <w:pPr>
              <w:jc w:val="center"/>
              <w:rPr>
                <w:rFonts w:ascii="Montserrat" w:eastAsia="Montserrat" w:hAnsi="Montserrat" w:cs="Montserrat"/>
                <w:b/>
                <w:bCs/>
                <w:sz w:val="18"/>
                <w:szCs w:val="18"/>
              </w:rPr>
            </w:pPr>
            <w:r>
              <w:rPr>
                <w:rFonts w:ascii="Montserrat" w:eastAsia="Montserrat" w:hAnsi="Montserrat" w:cs="Montserrat"/>
                <w:b/>
                <w:bCs/>
                <w:sz w:val="18"/>
                <w:szCs w:val="18"/>
              </w:rPr>
              <w:t>Descrierea riscului</w:t>
            </w:r>
          </w:p>
        </w:tc>
        <w:tc>
          <w:tcPr>
            <w:tcW w:w="1028" w:type="dxa"/>
            <w:tcBorders>
              <w:top w:val="single" w:sz="4" w:space="0" w:color="000000"/>
              <w:left w:val="single" w:sz="4" w:space="0" w:color="000000"/>
              <w:bottom w:val="single" w:sz="4" w:space="0" w:color="000000"/>
              <w:right w:val="single" w:sz="4" w:space="0" w:color="000000"/>
            </w:tcBorders>
            <w:vAlign w:val="center"/>
          </w:tcPr>
          <w:p w14:paraId="000000A0" w14:textId="77777777" w:rsidR="00BB30E2" w:rsidRDefault="00915953">
            <w:pPr>
              <w:jc w:val="center"/>
              <w:rPr>
                <w:rFonts w:ascii="Montserrat" w:eastAsia="Montserrat" w:hAnsi="Montserrat" w:cs="Montserrat"/>
                <w:b/>
                <w:bCs/>
                <w:sz w:val="18"/>
                <w:szCs w:val="18"/>
              </w:rPr>
            </w:pPr>
            <w:r>
              <w:rPr>
                <w:rFonts w:ascii="Montserrat" w:eastAsia="Montserrat" w:hAnsi="Montserrat" w:cs="Montserrat"/>
                <w:b/>
                <w:bCs/>
                <w:sz w:val="18"/>
                <w:szCs w:val="18"/>
              </w:rPr>
              <w:t>Impact</w:t>
            </w:r>
          </w:p>
        </w:tc>
        <w:tc>
          <w:tcPr>
            <w:tcW w:w="1620" w:type="dxa"/>
            <w:tcBorders>
              <w:top w:val="single" w:sz="4" w:space="0" w:color="000000"/>
              <w:left w:val="single" w:sz="4" w:space="0" w:color="000000"/>
              <w:bottom w:val="single" w:sz="4" w:space="0" w:color="000000"/>
              <w:right w:val="single" w:sz="4" w:space="0" w:color="000000"/>
            </w:tcBorders>
            <w:vAlign w:val="center"/>
          </w:tcPr>
          <w:p w14:paraId="000000A1" w14:textId="77777777" w:rsidR="00BB30E2" w:rsidRDefault="00915953">
            <w:pPr>
              <w:jc w:val="center"/>
              <w:rPr>
                <w:rFonts w:ascii="Montserrat" w:eastAsia="Montserrat" w:hAnsi="Montserrat" w:cs="Montserrat"/>
                <w:b/>
                <w:bCs/>
                <w:sz w:val="18"/>
                <w:szCs w:val="18"/>
              </w:rPr>
            </w:pPr>
            <w:r>
              <w:rPr>
                <w:rFonts w:ascii="Montserrat" w:eastAsia="Montserrat" w:hAnsi="Montserrat" w:cs="Montserrat"/>
                <w:b/>
                <w:bCs/>
                <w:sz w:val="18"/>
                <w:szCs w:val="18"/>
              </w:rPr>
              <w:t>Probabilitate</w:t>
            </w:r>
          </w:p>
        </w:tc>
        <w:tc>
          <w:tcPr>
            <w:tcW w:w="2361" w:type="dxa"/>
            <w:tcBorders>
              <w:top w:val="single" w:sz="4" w:space="0" w:color="000000"/>
              <w:left w:val="single" w:sz="4" w:space="0" w:color="000000"/>
              <w:bottom w:val="single" w:sz="4" w:space="0" w:color="000000"/>
              <w:right w:val="single" w:sz="4" w:space="0" w:color="000000"/>
            </w:tcBorders>
            <w:vAlign w:val="center"/>
          </w:tcPr>
          <w:p w14:paraId="000000A2" w14:textId="77777777" w:rsidR="00BB30E2" w:rsidRDefault="00915953">
            <w:pPr>
              <w:jc w:val="center"/>
              <w:rPr>
                <w:rFonts w:ascii="Montserrat" w:eastAsia="Montserrat" w:hAnsi="Montserrat" w:cs="Montserrat"/>
                <w:b/>
                <w:bCs/>
                <w:sz w:val="18"/>
                <w:szCs w:val="18"/>
              </w:rPr>
            </w:pPr>
            <w:r>
              <w:rPr>
                <w:rFonts w:ascii="Montserrat" w:eastAsia="Montserrat" w:hAnsi="Montserrat" w:cs="Montserrat"/>
                <w:b/>
                <w:bCs/>
                <w:sz w:val="18"/>
                <w:szCs w:val="18"/>
              </w:rPr>
              <w:t>Mecanism de gestionare</w:t>
            </w:r>
          </w:p>
        </w:tc>
      </w:tr>
      <w:tr w:rsidR="00BB30E2" w14:paraId="19401B7B" w14:textId="77777777">
        <w:tc>
          <w:tcPr>
            <w:tcW w:w="1238" w:type="dxa"/>
            <w:tcBorders>
              <w:top w:val="single" w:sz="4" w:space="0" w:color="000000"/>
              <w:left w:val="single" w:sz="4" w:space="0" w:color="000000"/>
              <w:bottom w:val="single" w:sz="4" w:space="0" w:color="000000"/>
              <w:right w:val="single" w:sz="4" w:space="0" w:color="000000"/>
            </w:tcBorders>
          </w:tcPr>
          <w:p w14:paraId="000000A3" w14:textId="77777777" w:rsidR="00BB30E2" w:rsidRDefault="00BB30E2">
            <w:pPr>
              <w:jc w:val="both"/>
              <w:rPr>
                <w:rFonts w:ascii="Montserrat" w:eastAsia="Montserrat" w:hAnsi="Montserrat" w:cs="Montserrat"/>
              </w:rPr>
            </w:pPr>
          </w:p>
        </w:tc>
        <w:tc>
          <w:tcPr>
            <w:tcW w:w="899" w:type="dxa"/>
            <w:tcBorders>
              <w:top w:val="single" w:sz="4" w:space="0" w:color="000000"/>
              <w:left w:val="single" w:sz="4" w:space="0" w:color="000000"/>
              <w:bottom w:val="single" w:sz="4" w:space="0" w:color="000000"/>
              <w:right w:val="single" w:sz="4" w:space="0" w:color="000000"/>
            </w:tcBorders>
            <w:vAlign w:val="center"/>
          </w:tcPr>
          <w:p w14:paraId="000000A4" w14:textId="77777777" w:rsidR="00BB30E2" w:rsidRDefault="00BB30E2">
            <w:pPr>
              <w:jc w:val="both"/>
              <w:rPr>
                <w:rFonts w:ascii="Montserrat" w:eastAsia="Montserrat" w:hAnsi="Montserrat" w:cs="Montserrat"/>
              </w:rPr>
            </w:pPr>
          </w:p>
        </w:tc>
        <w:tc>
          <w:tcPr>
            <w:tcW w:w="1870" w:type="dxa"/>
            <w:tcBorders>
              <w:top w:val="single" w:sz="4" w:space="0" w:color="000000"/>
              <w:left w:val="single" w:sz="4" w:space="0" w:color="000000"/>
              <w:bottom w:val="single" w:sz="4" w:space="0" w:color="000000"/>
              <w:right w:val="single" w:sz="4" w:space="0" w:color="000000"/>
            </w:tcBorders>
          </w:tcPr>
          <w:p w14:paraId="000000A5" w14:textId="77777777" w:rsidR="00BB30E2" w:rsidRDefault="00BB30E2">
            <w:pPr>
              <w:jc w:val="both"/>
              <w:rPr>
                <w:rFonts w:ascii="Montserrat" w:eastAsia="Montserrat" w:hAnsi="Montserrat" w:cs="Montserrat"/>
              </w:rPr>
            </w:pPr>
          </w:p>
        </w:tc>
        <w:tc>
          <w:tcPr>
            <w:tcW w:w="1028" w:type="dxa"/>
            <w:tcBorders>
              <w:top w:val="single" w:sz="4" w:space="0" w:color="000000"/>
              <w:left w:val="single" w:sz="4" w:space="0" w:color="000000"/>
              <w:bottom w:val="single" w:sz="4" w:space="0" w:color="000000"/>
              <w:right w:val="single" w:sz="4" w:space="0" w:color="000000"/>
            </w:tcBorders>
            <w:vAlign w:val="center"/>
          </w:tcPr>
          <w:p w14:paraId="000000A6" w14:textId="77777777" w:rsidR="00BB30E2" w:rsidRDefault="00BB30E2">
            <w:pPr>
              <w:jc w:val="both"/>
              <w:rPr>
                <w:rFonts w:ascii="Montserrat" w:eastAsia="Montserrat" w:hAnsi="Montserrat" w:cs="Montserrat"/>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00000A7" w14:textId="77777777" w:rsidR="00BB30E2" w:rsidRDefault="00BB30E2">
            <w:pPr>
              <w:jc w:val="both"/>
              <w:rPr>
                <w:rFonts w:ascii="Montserrat" w:eastAsia="Montserrat" w:hAnsi="Montserrat" w:cs="Montserrat"/>
              </w:rPr>
            </w:pPr>
          </w:p>
        </w:tc>
        <w:tc>
          <w:tcPr>
            <w:tcW w:w="2361" w:type="dxa"/>
            <w:tcBorders>
              <w:top w:val="single" w:sz="4" w:space="0" w:color="000000"/>
              <w:left w:val="single" w:sz="4" w:space="0" w:color="000000"/>
              <w:bottom w:val="single" w:sz="4" w:space="0" w:color="000000"/>
              <w:right w:val="single" w:sz="4" w:space="0" w:color="000000"/>
            </w:tcBorders>
            <w:vAlign w:val="center"/>
          </w:tcPr>
          <w:p w14:paraId="000000A8" w14:textId="77777777" w:rsidR="00BB30E2" w:rsidRDefault="00BB30E2">
            <w:pPr>
              <w:jc w:val="both"/>
              <w:rPr>
                <w:rFonts w:ascii="Montserrat" w:eastAsia="Montserrat" w:hAnsi="Montserrat" w:cs="Montserrat"/>
              </w:rPr>
            </w:pPr>
          </w:p>
        </w:tc>
      </w:tr>
      <w:tr w:rsidR="00BB30E2" w14:paraId="4B6AFD99" w14:textId="77777777">
        <w:tc>
          <w:tcPr>
            <w:tcW w:w="1238" w:type="dxa"/>
            <w:tcBorders>
              <w:top w:val="single" w:sz="4" w:space="0" w:color="000000"/>
              <w:left w:val="single" w:sz="4" w:space="0" w:color="000000"/>
              <w:bottom w:val="single" w:sz="4" w:space="0" w:color="000000"/>
              <w:right w:val="single" w:sz="4" w:space="0" w:color="000000"/>
            </w:tcBorders>
          </w:tcPr>
          <w:p w14:paraId="000000A9" w14:textId="77777777" w:rsidR="00BB30E2" w:rsidRDefault="00BB30E2">
            <w:pPr>
              <w:jc w:val="both"/>
              <w:rPr>
                <w:rFonts w:ascii="Montserrat" w:eastAsia="Montserrat" w:hAnsi="Montserrat" w:cs="Montserrat"/>
              </w:rPr>
            </w:pPr>
          </w:p>
        </w:tc>
        <w:tc>
          <w:tcPr>
            <w:tcW w:w="899" w:type="dxa"/>
            <w:tcBorders>
              <w:top w:val="single" w:sz="4" w:space="0" w:color="000000"/>
              <w:left w:val="single" w:sz="4" w:space="0" w:color="000000"/>
              <w:bottom w:val="single" w:sz="4" w:space="0" w:color="000000"/>
              <w:right w:val="single" w:sz="4" w:space="0" w:color="000000"/>
            </w:tcBorders>
            <w:vAlign w:val="center"/>
          </w:tcPr>
          <w:p w14:paraId="000000AA" w14:textId="77777777" w:rsidR="00BB30E2" w:rsidRDefault="00BB30E2">
            <w:pPr>
              <w:jc w:val="both"/>
              <w:rPr>
                <w:rFonts w:ascii="Montserrat" w:eastAsia="Montserrat" w:hAnsi="Montserrat" w:cs="Montserrat"/>
              </w:rPr>
            </w:pPr>
          </w:p>
        </w:tc>
        <w:tc>
          <w:tcPr>
            <w:tcW w:w="1870" w:type="dxa"/>
            <w:tcBorders>
              <w:top w:val="single" w:sz="4" w:space="0" w:color="000000"/>
              <w:left w:val="single" w:sz="4" w:space="0" w:color="000000"/>
              <w:bottom w:val="single" w:sz="4" w:space="0" w:color="000000"/>
              <w:right w:val="single" w:sz="4" w:space="0" w:color="000000"/>
            </w:tcBorders>
          </w:tcPr>
          <w:p w14:paraId="000000AB" w14:textId="77777777" w:rsidR="00BB30E2" w:rsidRDefault="00BB30E2">
            <w:pPr>
              <w:jc w:val="both"/>
              <w:rPr>
                <w:rFonts w:ascii="Montserrat" w:eastAsia="Montserrat" w:hAnsi="Montserrat" w:cs="Montserrat"/>
              </w:rPr>
            </w:pPr>
          </w:p>
        </w:tc>
        <w:tc>
          <w:tcPr>
            <w:tcW w:w="1028" w:type="dxa"/>
            <w:tcBorders>
              <w:top w:val="single" w:sz="4" w:space="0" w:color="000000"/>
              <w:left w:val="single" w:sz="4" w:space="0" w:color="000000"/>
              <w:bottom w:val="single" w:sz="4" w:space="0" w:color="000000"/>
              <w:right w:val="single" w:sz="4" w:space="0" w:color="000000"/>
            </w:tcBorders>
            <w:vAlign w:val="center"/>
          </w:tcPr>
          <w:p w14:paraId="000000AC" w14:textId="77777777" w:rsidR="00BB30E2" w:rsidRDefault="00BB30E2">
            <w:pPr>
              <w:jc w:val="both"/>
              <w:rPr>
                <w:rFonts w:ascii="Montserrat" w:eastAsia="Montserrat" w:hAnsi="Montserrat" w:cs="Montserrat"/>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00000AD" w14:textId="77777777" w:rsidR="00BB30E2" w:rsidRDefault="00BB30E2">
            <w:pPr>
              <w:jc w:val="both"/>
              <w:rPr>
                <w:rFonts w:ascii="Montserrat" w:eastAsia="Montserrat" w:hAnsi="Montserrat" w:cs="Montserrat"/>
              </w:rPr>
            </w:pPr>
          </w:p>
        </w:tc>
        <w:tc>
          <w:tcPr>
            <w:tcW w:w="2361" w:type="dxa"/>
            <w:tcBorders>
              <w:top w:val="single" w:sz="4" w:space="0" w:color="000000"/>
              <w:left w:val="single" w:sz="4" w:space="0" w:color="000000"/>
              <w:bottom w:val="single" w:sz="4" w:space="0" w:color="000000"/>
              <w:right w:val="single" w:sz="4" w:space="0" w:color="000000"/>
            </w:tcBorders>
            <w:vAlign w:val="center"/>
          </w:tcPr>
          <w:p w14:paraId="000000AE" w14:textId="77777777" w:rsidR="00BB30E2" w:rsidRDefault="00BB30E2">
            <w:pPr>
              <w:jc w:val="both"/>
              <w:rPr>
                <w:rFonts w:ascii="Montserrat" w:eastAsia="Montserrat" w:hAnsi="Montserrat" w:cs="Montserrat"/>
              </w:rPr>
            </w:pPr>
          </w:p>
        </w:tc>
      </w:tr>
    </w:tbl>
    <w:p w14:paraId="000000B0" w14:textId="77777777" w:rsidR="00BB30E2" w:rsidRDefault="00915953" w:rsidP="00C260F3">
      <w:pPr>
        <w:pStyle w:val="Heading1"/>
        <w:numPr>
          <w:ilvl w:val="0"/>
          <w:numId w:val="13"/>
        </w:numPr>
        <w:rPr>
          <w:rFonts w:ascii="Montserrat" w:eastAsia="Montserrat" w:hAnsi="Montserrat" w:cs="Montserrat"/>
          <w:b/>
          <w:bCs/>
          <w:sz w:val="20"/>
          <w:szCs w:val="20"/>
        </w:rPr>
      </w:pPr>
      <w:bookmarkStart w:id="19" w:name="_Toc223683570"/>
      <w:r>
        <w:rPr>
          <w:rFonts w:ascii="Montserrat" w:eastAsia="Montserrat" w:hAnsi="Montserrat" w:cs="Montserrat"/>
          <w:b/>
          <w:bCs/>
          <w:sz w:val="20"/>
          <w:szCs w:val="20"/>
        </w:rPr>
        <w:t>Estimări financiare și sustenabilitatea proiectului</w:t>
      </w:r>
      <w:bookmarkEnd w:id="19"/>
    </w:p>
    <w:p w14:paraId="000000B1" w14:textId="77777777" w:rsidR="00BB30E2" w:rsidRDefault="00915953">
      <w:pPr>
        <w:widowControl w:val="0"/>
        <w:spacing w:before="120" w:after="120" w:line="240" w:lineRule="auto"/>
        <w:jc w:val="both"/>
        <w:rPr>
          <w:rFonts w:ascii="Montserrat" w:eastAsia="Montserrat" w:hAnsi="Montserrat" w:cs="Montserrat"/>
        </w:rPr>
      </w:pPr>
      <w:r>
        <w:rPr>
          <w:rFonts w:ascii="Montserrat" w:eastAsia="Montserrat" w:hAnsi="Montserrat" w:cs="Montserrat"/>
        </w:rPr>
        <w:t>Prezentați planul propriu de valorificarea a rezultatelor obținute prin implementarea proiectului după încetarea finanțării solicitate prin prezenta cerere de finanțare. Detaliați posibilitatea/capacitatea de a dezvolta produsele/procesele rezultate în urma implementării proiectului.</w:t>
      </w:r>
    </w:p>
    <w:p w14:paraId="000000B2" w14:textId="084A18BC" w:rsidR="00BB30E2" w:rsidRDefault="00915953">
      <w:pPr>
        <w:widowControl w:val="0"/>
        <w:spacing w:before="120" w:after="120" w:line="240" w:lineRule="auto"/>
        <w:jc w:val="both"/>
        <w:rPr>
          <w:rFonts w:ascii="Montserrat" w:eastAsia="Montserrat" w:hAnsi="Montserrat" w:cs="Montserrat"/>
        </w:rPr>
      </w:pPr>
      <w:r>
        <w:rPr>
          <w:rFonts w:ascii="Montserrat" w:eastAsia="Montserrat" w:hAnsi="Montserrat" w:cs="Montserrat"/>
        </w:rPr>
        <w:t>Estimați veniturile, costurile, profiturile  generate de implementarea investiției. Orizontul de timp pentru care sunt realizate previziunile financiare este compus din perioada de implementare și perioada de durabilitate (3 ani</w:t>
      </w:r>
      <w:r w:rsidR="00286C32">
        <w:rPr>
          <w:rFonts w:ascii="Montserrat" w:eastAsia="Montserrat" w:hAnsi="Montserrat" w:cs="Montserrat"/>
        </w:rPr>
        <w:t xml:space="preserve"> în </w:t>
      </w:r>
      <w:r w:rsidR="00286C32" w:rsidRPr="00286C32">
        <w:rPr>
          <w:rFonts w:ascii="Montserrat" w:eastAsia="Montserrat" w:hAnsi="Montserrat" w:cs="Montserrat"/>
        </w:rPr>
        <w:t xml:space="preserve">cazul IMM-urilor, respectiv 5 ani în cazul </w:t>
      </w:r>
      <w:r w:rsidR="00CB759C">
        <w:rPr>
          <w:rFonts w:ascii="Montserrat" w:eastAsia="Montserrat" w:hAnsi="Montserrat" w:cs="Montserrat"/>
        </w:rPr>
        <w:t>celorlalte categorii</w:t>
      </w:r>
      <w:r w:rsidR="0052602A">
        <w:rPr>
          <w:rFonts w:ascii="Montserrat" w:eastAsia="Montserrat" w:hAnsi="Montserrat" w:cs="Montserrat"/>
        </w:rPr>
        <w:t>,</w:t>
      </w:r>
      <w:r>
        <w:rPr>
          <w:rFonts w:ascii="Montserrat" w:eastAsia="Montserrat" w:hAnsi="Montserrat" w:cs="Montserrat"/>
        </w:rPr>
        <w:t xml:space="preserve"> după finalizarea proiectului finanțat). Se va avea în vedere menționarea surselor de date pe care au fost fundamentate estimările.</w:t>
      </w:r>
    </w:p>
    <w:p w14:paraId="000000B4" w14:textId="3543C664" w:rsidR="00BB30E2" w:rsidRDefault="00915953" w:rsidP="00C260F3">
      <w:pPr>
        <w:spacing w:line="240" w:lineRule="auto"/>
        <w:jc w:val="both"/>
        <w:rPr>
          <w:rFonts w:ascii="Montserrat" w:eastAsia="Montserrat" w:hAnsi="Montserrat" w:cs="Montserrat"/>
        </w:rPr>
      </w:pPr>
      <w:r>
        <w:rPr>
          <w:rFonts w:ascii="Montserrat" w:eastAsia="Montserrat" w:hAnsi="Montserrat" w:cs="Montserrat"/>
        </w:rPr>
        <w:t>Capitolul de estimări financiare și sustenabilitatea proiectului are scopul de a furniza informațiile necesare pentru a stabili dacă beneficiarul dispune de resursele și mecanismele financiare necesare pentru a acoperi costurile de funcționare și întreținere în vederea asigurării sustenabilității financiare.</w:t>
      </w:r>
    </w:p>
    <w:p w14:paraId="000000B6" w14:textId="77777777" w:rsidR="00BB30E2" w:rsidRDefault="00915953" w:rsidP="00C260F3">
      <w:pPr>
        <w:pStyle w:val="Heading1"/>
        <w:numPr>
          <w:ilvl w:val="0"/>
          <w:numId w:val="13"/>
        </w:numPr>
        <w:rPr>
          <w:rFonts w:ascii="Montserrat" w:eastAsia="Montserrat" w:hAnsi="Montserrat" w:cs="Montserrat"/>
          <w:b/>
          <w:bCs/>
          <w:sz w:val="20"/>
          <w:szCs w:val="20"/>
        </w:rPr>
      </w:pPr>
      <w:bookmarkStart w:id="20" w:name="_Toc223683571"/>
      <w:r>
        <w:rPr>
          <w:rFonts w:ascii="Montserrat" w:eastAsia="Montserrat" w:hAnsi="Montserrat" w:cs="Montserrat"/>
          <w:b/>
          <w:bCs/>
          <w:sz w:val="20"/>
          <w:szCs w:val="20"/>
        </w:rPr>
        <w:t>Anexe la Planul de implementare a proiectului</w:t>
      </w:r>
      <w:bookmarkEnd w:id="20"/>
    </w:p>
    <w:p w14:paraId="000000B7" w14:textId="77777777" w:rsidR="00BB30E2" w:rsidRDefault="00915953">
      <w:pPr>
        <w:numPr>
          <w:ilvl w:val="0"/>
          <w:numId w:val="9"/>
        </w:numPr>
        <w:pBdr>
          <w:top w:val="nil"/>
          <w:left w:val="nil"/>
          <w:bottom w:val="nil"/>
          <w:right w:val="nil"/>
          <w:between w:val="nil"/>
        </w:pBdr>
        <w:spacing w:before="120" w:line="240" w:lineRule="auto"/>
        <w:jc w:val="both"/>
        <w:rPr>
          <w:rFonts w:ascii="Montserrat" w:eastAsia="Montserrat" w:hAnsi="Montserrat" w:cs="Montserrat"/>
          <w:color w:val="000000"/>
        </w:rPr>
      </w:pPr>
      <w:r>
        <w:rPr>
          <w:rFonts w:ascii="Montserrat" w:eastAsia="Montserrat" w:hAnsi="Montserrat" w:cs="Montserrat"/>
          <w:color w:val="000000"/>
        </w:rPr>
        <w:t>Documente justificative pentru:</w:t>
      </w:r>
    </w:p>
    <w:p w14:paraId="000000B8" w14:textId="77777777" w:rsidR="00BB30E2" w:rsidRDefault="00915953">
      <w:pPr>
        <w:numPr>
          <w:ilvl w:val="0"/>
          <w:numId w:val="10"/>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 xml:space="preserve">Experiența anterioară a clusterului în dezvoltarea/implementarea de proiecte </w:t>
      </w:r>
    </w:p>
    <w:p w14:paraId="000000B9" w14:textId="77777777" w:rsidR="00BB30E2" w:rsidRDefault="00915953">
      <w:pPr>
        <w:numPr>
          <w:ilvl w:val="0"/>
          <w:numId w:val="10"/>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Apartenența clusterului la Platforma Europeană de Colaborare a Clusterelor</w:t>
      </w:r>
    </w:p>
    <w:p w14:paraId="000000BA" w14:textId="77777777" w:rsidR="00BB30E2" w:rsidRDefault="00915953">
      <w:pPr>
        <w:numPr>
          <w:ilvl w:val="0"/>
          <w:numId w:val="10"/>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Deținerea unei etichete de excelenta in termen de valabilitate acordata de Secretariatul European pentru Analiza Clusterelor</w:t>
      </w:r>
    </w:p>
    <w:p w14:paraId="000000BB" w14:textId="77777777" w:rsidR="00BB30E2" w:rsidRDefault="00915953">
      <w:pPr>
        <w:numPr>
          <w:ilvl w:val="0"/>
          <w:numId w:val="9"/>
        </w:numPr>
        <w:pBdr>
          <w:top w:val="nil"/>
          <w:left w:val="nil"/>
          <w:bottom w:val="nil"/>
          <w:right w:val="nil"/>
          <w:between w:val="nil"/>
        </w:pBdr>
        <w:spacing w:line="240" w:lineRule="auto"/>
        <w:jc w:val="both"/>
        <w:rPr>
          <w:rFonts w:ascii="Montserrat" w:eastAsia="Montserrat" w:hAnsi="Montserrat" w:cs="Montserrat"/>
          <w:color w:val="000000"/>
        </w:rPr>
      </w:pPr>
      <w:r>
        <w:rPr>
          <w:rFonts w:ascii="Montserrat" w:eastAsia="Montserrat" w:hAnsi="Montserrat" w:cs="Montserrat"/>
          <w:color w:val="000000"/>
        </w:rPr>
        <w:t>CV-urile echipei de proiect (dacă se considera necesar).</w:t>
      </w:r>
    </w:p>
    <w:p w14:paraId="000000BC" w14:textId="77777777" w:rsidR="00BB30E2" w:rsidRDefault="00915953">
      <w:pPr>
        <w:numPr>
          <w:ilvl w:val="0"/>
          <w:numId w:val="9"/>
        </w:numPr>
        <w:pBdr>
          <w:top w:val="nil"/>
          <w:left w:val="nil"/>
          <w:bottom w:val="nil"/>
          <w:right w:val="nil"/>
          <w:between w:val="nil"/>
        </w:pBdr>
        <w:spacing w:after="120" w:line="240" w:lineRule="auto"/>
        <w:jc w:val="both"/>
        <w:rPr>
          <w:rFonts w:ascii="Montserrat" w:eastAsia="Montserrat" w:hAnsi="Montserrat" w:cs="Montserrat"/>
          <w:color w:val="000000"/>
        </w:rPr>
      </w:pPr>
      <w:r>
        <w:rPr>
          <w:rFonts w:ascii="Montserrat" w:eastAsia="Montserrat" w:hAnsi="Montserrat" w:cs="Montserrat"/>
          <w:color w:val="000000"/>
        </w:rPr>
        <w:t>Alte documente relevante: orice alte documente care pot fi relevante sau care susțin anumite puncte de vedere din planul de implementare.</w:t>
      </w:r>
    </w:p>
    <w:p w14:paraId="000000BD" w14:textId="77777777" w:rsidR="00BB30E2" w:rsidRDefault="00BB30E2">
      <w:pPr>
        <w:tabs>
          <w:tab w:val="left" w:pos="3405"/>
        </w:tabs>
        <w:rPr>
          <w:rFonts w:ascii="Montserrat" w:eastAsia="Montserrat" w:hAnsi="Montserrat" w:cs="Montserrat"/>
        </w:rPr>
      </w:pPr>
    </w:p>
    <w:p w14:paraId="000000C2" w14:textId="0EF129FD" w:rsidR="00BB30E2" w:rsidRDefault="00BB30E2">
      <w:pPr>
        <w:tabs>
          <w:tab w:val="left" w:pos="3405"/>
        </w:tabs>
        <w:rPr>
          <w:rFonts w:ascii="Montserrat" w:eastAsia="Montserrat" w:hAnsi="Montserrat" w:cs="Montserrat"/>
        </w:rPr>
      </w:pPr>
    </w:p>
    <w:sectPr w:rsidR="00BB30E2">
      <w:headerReference w:type="default" r:id="rId9"/>
      <w:footerReference w:type="default" r:id="rId10"/>
      <w:headerReference w:type="first" r:id="rId11"/>
      <w:pgSz w:w="11906" w:h="16838"/>
      <w:pgMar w:top="1440" w:right="1440" w:bottom="1440" w:left="1440" w:header="720"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6981A" w14:textId="77777777" w:rsidR="00CE0E90" w:rsidRDefault="00CE0E90">
      <w:pPr>
        <w:spacing w:line="240" w:lineRule="auto"/>
      </w:pPr>
      <w:r>
        <w:separator/>
      </w:r>
    </w:p>
  </w:endnote>
  <w:endnote w:type="continuationSeparator" w:id="0">
    <w:p w14:paraId="1D26E8F6" w14:textId="77777777" w:rsidR="00CE0E90" w:rsidRDefault="00CE0E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07B541F-384D-40C1-BE77-2859716204D7}"/>
  </w:font>
  <w:font w:name="Calibri">
    <w:panose1 w:val="020F0502020204030204"/>
    <w:charset w:val="00"/>
    <w:family w:val="swiss"/>
    <w:pitch w:val="variable"/>
    <w:sig w:usb0="E4002EFF" w:usb1="C200247B" w:usb2="00000009" w:usb3="00000000" w:csb0="000001FF" w:csb1="00000000"/>
    <w:embedRegular r:id="rId2" w:fontKey="{F1E850C3-70F9-4692-B863-F7326F27B385}"/>
    <w:embedBold r:id="rId3" w:fontKey="{C7584D1B-AF7B-4602-929A-B7995D546D4E}"/>
  </w:font>
  <w:font w:name="Courier New">
    <w:panose1 w:val="02070309020205020404"/>
    <w:charset w:val="00"/>
    <w:family w:val="modern"/>
    <w:pitch w:val="fixed"/>
    <w:sig w:usb0="E0002EFF" w:usb1="C0007843" w:usb2="00000009" w:usb3="00000000" w:csb0="000001FF" w:csb1="00000000"/>
  </w:font>
  <w:font w:name="Montserrat">
    <w:panose1 w:val="00000000000000000000"/>
    <w:charset w:val="00"/>
    <w:family w:val="auto"/>
    <w:pitch w:val="variable"/>
    <w:sig w:usb0="A00002FF" w:usb1="4000247B" w:usb2="00000000" w:usb3="00000000" w:csb0="00000197" w:csb1="00000000"/>
    <w:embedRegular r:id="rId4" w:fontKey="{B8BD36B3-F889-4CA4-ABA3-08D31C15EA87}"/>
    <w:embedBold r:id="rId5" w:fontKey="{510FDFF4-4360-462E-9B01-8074081F3E15}"/>
    <w:embedItalic r:id="rId6" w:fontKey="{801BBBA9-0E72-4292-B0A0-C42B94925879}"/>
    <w:embedBoldItalic r:id="rId7" w:fontKey="{23E69158-7B57-40DC-A853-29D47BF70575}"/>
  </w:font>
  <w:font w:name="Calibri Light">
    <w:panose1 w:val="020F0302020204030204"/>
    <w:charset w:val="00"/>
    <w:family w:val="swiss"/>
    <w:pitch w:val="variable"/>
    <w:sig w:usb0="E4002EFF" w:usb1="C200247B" w:usb2="00000009" w:usb3="00000000" w:csb0="000001FF" w:csb1="00000000"/>
    <w:embedRegular r:id="rId8" w:fontKey="{7E566BCB-21C9-46FD-9E3D-2F6DE1BAD248}"/>
  </w:font>
  <w:font w:name="Yu Gothic Light">
    <w:altName w:val="游ゴシック Light"/>
    <w:panose1 w:val="020B0300000000000000"/>
    <w:charset w:val="80"/>
    <w:family w:val="swiss"/>
    <w:pitch w:val="variable"/>
    <w:sig w:usb0="E00002FF" w:usb1="2AC7FDFF" w:usb2="00000016" w:usb3="00000000" w:csb0="0002009F" w:csb1="00000000"/>
  </w:font>
  <w:font w:name="Trebuchet MS">
    <w:panose1 w:val="020B0603020202020204"/>
    <w:charset w:val="00"/>
    <w:family w:val="swiss"/>
    <w:pitch w:val="variable"/>
    <w:sig w:usb0="00000687" w:usb1="00000000" w:usb2="00000000" w:usb3="00000000" w:csb0="0000009F" w:csb1="00000000"/>
    <w:embedRegular r:id="rId9" w:fontKey="{618BE524-77FA-42A4-AEE5-6EF1BD3C3897}"/>
    <w:embedItalic r:id="rId10" w:fontKey="{96D6B9ED-1924-48D0-B5E3-B1F12D1923E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1" w:fontKey="{9C74CBFE-F2A0-4A95-9BDA-10A6D566E7BB}"/>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embedItalic r:id="rId12" w:fontKey="{AEFC0939-EBDF-49E6-9029-00B30A0FA6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6" w14:textId="6F2A7C09" w:rsidR="00BB30E2" w:rsidRDefault="00915953">
    <w:pPr>
      <w:pBdr>
        <w:top w:val="nil"/>
        <w:left w:val="nil"/>
        <w:bottom w:val="nil"/>
        <w:right w:val="nil"/>
        <w:between w:val="nil"/>
      </w:pBdr>
      <w:tabs>
        <w:tab w:val="center" w:pos="4513"/>
        <w:tab w:val="right" w:pos="9026"/>
      </w:tabs>
      <w:spacing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286C32">
      <w:rPr>
        <w:rFonts w:ascii="Calibri" w:eastAsia="Calibri" w:hAnsi="Calibri" w:cs="Calibri"/>
        <w:noProof/>
        <w:color w:val="000000"/>
        <w:sz w:val="22"/>
        <w:szCs w:val="22"/>
      </w:rPr>
      <w:t>2</w:t>
    </w:r>
    <w:r>
      <w:rPr>
        <w:rFonts w:ascii="Calibri" w:eastAsia="Calibri" w:hAnsi="Calibri" w:cs="Calibri"/>
        <w:color w:val="000000"/>
        <w:sz w:val="22"/>
        <w:szCs w:val="22"/>
      </w:rPr>
      <w:fldChar w:fldCharType="end"/>
    </w:r>
    <w:r>
      <w:rPr>
        <w:rFonts w:ascii="Calibri" w:eastAsia="Calibri" w:hAnsi="Calibri" w:cs="Calibri"/>
        <w:noProof/>
        <w:color w:val="000000"/>
        <w:sz w:val="22"/>
        <w:szCs w:val="22"/>
      </w:rPr>
      <w:drawing>
        <wp:inline distT="0" distB="0" distL="0" distR="0" wp14:anchorId="623AA8A4" wp14:editId="7F649688">
          <wp:extent cx="5731510" cy="243690"/>
          <wp:effectExtent l="0" t="0" r="0" b="0"/>
          <wp:docPr id="2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31510" cy="243690"/>
                  </a:xfrm>
                  <a:prstGeom prst="rect">
                    <a:avLst/>
                  </a:prstGeom>
                  <a:ln/>
                </pic:spPr>
              </pic:pic>
            </a:graphicData>
          </a:graphic>
        </wp:inline>
      </w:drawing>
    </w:r>
  </w:p>
  <w:p w14:paraId="000000C7" w14:textId="77777777" w:rsidR="00BB30E2" w:rsidRDefault="00BB30E2">
    <w:pPr>
      <w:pBdr>
        <w:top w:val="nil"/>
        <w:left w:val="nil"/>
        <w:bottom w:val="nil"/>
        <w:right w:val="nil"/>
        <w:between w:val="nil"/>
      </w:pBdr>
      <w:tabs>
        <w:tab w:val="center" w:pos="4513"/>
        <w:tab w:val="right" w:pos="9026"/>
      </w:tabs>
      <w:spacing w:line="240" w:lineRule="auto"/>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AA5DC0" w14:textId="77777777" w:rsidR="00CE0E90" w:rsidRDefault="00CE0E90">
      <w:pPr>
        <w:spacing w:line="240" w:lineRule="auto"/>
      </w:pPr>
      <w:r>
        <w:separator/>
      </w:r>
    </w:p>
  </w:footnote>
  <w:footnote w:type="continuationSeparator" w:id="0">
    <w:p w14:paraId="390823F9" w14:textId="77777777" w:rsidR="00CE0E90" w:rsidRDefault="00CE0E9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3" w14:textId="7EED42D9" w:rsidR="00BB30E2" w:rsidRDefault="00915953">
    <w:pPr>
      <w:pBdr>
        <w:top w:val="nil"/>
        <w:left w:val="nil"/>
        <w:bottom w:val="nil"/>
        <w:right w:val="nil"/>
        <w:between w:val="nil"/>
      </w:pBdr>
      <w:tabs>
        <w:tab w:val="center" w:pos="4513"/>
        <w:tab w:val="right" w:pos="9026"/>
      </w:tabs>
      <w:spacing w:line="240" w:lineRule="auto"/>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286C32">
      <w:rPr>
        <w:rFonts w:ascii="Calibri" w:eastAsia="Calibri" w:hAnsi="Calibri" w:cs="Calibri"/>
        <w:noProof/>
        <w:color w:val="000000"/>
        <w:sz w:val="22"/>
        <w:szCs w:val="22"/>
      </w:rPr>
      <w:t>2</w:t>
    </w:r>
    <w:r>
      <w:rPr>
        <w:rFonts w:ascii="Calibri" w:eastAsia="Calibri" w:hAnsi="Calibri" w:cs="Calibri"/>
        <w:color w:val="000000"/>
        <w:sz w:val="22"/>
        <w:szCs w:val="22"/>
      </w:rPr>
      <w:fldChar w:fldCharType="end"/>
    </w:r>
  </w:p>
  <w:p w14:paraId="000000C4" w14:textId="77777777" w:rsidR="00BB30E2" w:rsidRDefault="00BB30E2">
    <w:pPr>
      <w:pBdr>
        <w:top w:val="nil"/>
        <w:left w:val="nil"/>
        <w:bottom w:val="nil"/>
        <w:right w:val="nil"/>
        <w:between w:val="nil"/>
      </w:pBdr>
      <w:tabs>
        <w:tab w:val="center" w:pos="4513"/>
        <w:tab w:val="right" w:pos="9026"/>
      </w:tabs>
      <w:spacing w:line="240" w:lineRule="auto"/>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5" w14:textId="77777777" w:rsidR="00BB30E2" w:rsidRDefault="00915953">
    <w:pPr>
      <w:pBdr>
        <w:top w:val="nil"/>
        <w:left w:val="nil"/>
        <w:bottom w:val="nil"/>
        <w:right w:val="nil"/>
        <w:between w:val="nil"/>
      </w:pBdr>
      <w:tabs>
        <w:tab w:val="center" w:pos="4513"/>
        <w:tab w:val="right" w:pos="9026"/>
      </w:tabs>
      <w:spacing w:line="240" w:lineRule="auto"/>
      <w:rPr>
        <w:rFonts w:ascii="Calibri" w:eastAsia="Calibri" w:hAnsi="Calibri" w:cs="Calibri"/>
        <w:color w:val="000000"/>
        <w:sz w:val="22"/>
        <w:szCs w:val="22"/>
      </w:rPr>
    </w:pPr>
    <w:r>
      <w:rPr>
        <w:noProof/>
      </w:rPr>
      <w:drawing>
        <wp:anchor distT="0" distB="0" distL="114300" distR="114300" simplePos="0" relativeHeight="251658240" behindDoc="0" locked="0" layoutInCell="1" hidden="0" allowOverlap="1" wp14:anchorId="50EFE261" wp14:editId="1DCC9090">
          <wp:simplePos x="0" y="0"/>
          <wp:positionH relativeFrom="column">
            <wp:posOffset>-114298</wp:posOffset>
          </wp:positionH>
          <wp:positionV relativeFrom="paragraph">
            <wp:posOffset>0</wp:posOffset>
          </wp:positionV>
          <wp:extent cx="1076325" cy="1090930"/>
          <wp:effectExtent l="0" t="0" r="0" b="0"/>
          <wp:wrapSquare wrapText="bothSides" distT="0" distB="0" distL="114300" distR="114300"/>
          <wp:docPr id="2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4BD29850" wp14:editId="692A1126">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0DE0C1B7" wp14:editId="027433F8">
          <wp:simplePos x="0" y="0"/>
          <wp:positionH relativeFrom="column">
            <wp:posOffset>2844800</wp:posOffset>
          </wp:positionH>
          <wp:positionV relativeFrom="paragraph">
            <wp:posOffset>-12698</wp:posOffset>
          </wp:positionV>
          <wp:extent cx="1535430" cy="713740"/>
          <wp:effectExtent l="0" t="0" r="0" b="0"/>
          <wp:wrapSquare wrapText="bothSides" distT="0" distB="0" distL="114300" distR="114300"/>
          <wp:docPr id="2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3EFA6432" wp14:editId="26E2A75D">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2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14843"/>
    <w:multiLevelType w:val="multilevel"/>
    <w:tmpl w:val="F5126EC4"/>
    <w:lvl w:ilvl="0">
      <w:start w:val="1"/>
      <w:numFmt w:val="decimal"/>
      <w:lvlText w:val="%1."/>
      <w:lvlJc w:val="left"/>
      <w:pPr>
        <w:ind w:left="1021" w:hanging="737"/>
      </w:pPr>
      <w:rPr>
        <w:b/>
        <w:bCs/>
      </w:rPr>
    </w:lvl>
    <w:lvl w:ilvl="1">
      <w:start w:val="1"/>
      <w:numFmt w:val="decimal"/>
      <w:lvlText w:val="%1.%2."/>
      <w:lvlJc w:val="left"/>
      <w:pPr>
        <w:ind w:left="1588" w:hanging="735"/>
      </w:pPr>
    </w:lvl>
    <w:lvl w:ilvl="2">
      <w:start w:val="1"/>
      <w:numFmt w:val="decimal"/>
      <w:lvlText w:val="%1.%2.%3."/>
      <w:lvlJc w:val="left"/>
      <w:pPr>
        <w:ind w:left="2155" w:hanging="737"/>
      </w:pPr>
    </w:lvl>
    <w:lvl w:ilvl="3">
      <w:start w:val="1"/>
      <w:numFmt w:val="upperLetter"/>
      <w:lvlText w:val="%4."/>
      <w:lvlJc w:val="left"/>
      <w:pPr>
        <w:ind w:left="2722" w:hanging="737"/>
      </w:pPr>
    </w:lvl>
    <w:lvl w:ilvl="4">
      <w:start w:val="1"/>
      <w:numFmt w:val="lowerLetter"/>
      <w:lvlText w:val="%5."/>
      <w:lvlJc w:val="left"/>
      <w:pPr>
        <w:ind w:left="3289" w:hanging="737"/>
      </w:pPr>
    </w:lvl>
    <w:lvl w:ilvl="5">
      <w:start w:val="1"/>
      <w:numFmt w:val="lowerRoman"/>
      <w:lvlText w:val="%6."/>
      <w:lvlJc w:val="right"/>
      <w:pPr>
        <w:ind w:left="3856" w:hanging="736"/>
      </w:pPr>
    </w:lvl>
    <w:lvl w:ilvl="6">
      <w:numFmt w:val="bullet"/>
      <w:lvlText w:val="●"/>
      <w:lvlJc w:val="left"/>
      <w:pPr>
        <w:ind w:left="4423" w:hanging="737"/>
      </w:pPr>
      <w:rPr>
        <w:rFonts w:ascii="Noto Sans Symbols" w:eastAsia="Noto Sans Symbols" w:hAnsi="Noto Sans Symbols" w:cs="Noto Sans Symbols"/>
        <w:color w:val="000000"/>
      </w:rPr>
    </w:lvl>
    <w:lvl w:ilvl="7">
      <w:start w:val="1"/>
      <w:numFmt w:val="bullet"/>
      <w:lvlText w:val="­"/>
      <w:lvlJc w:val="left"/>
      <w:pPr>
        <w:ind w:left="4990" w:hanging="737"/>
      </w:pPr>
      <w:rPr>
        <w:rFonts w:ascii="Calibri" w:eastAsia="Calibri" w:hAnsi="Calibri" w:cs="Calibri"/>
      </w:rPr>
    </w:lvl>
    <w:lvl w:ilvl="8">
      <w:start w:val="1"/>
      <w:numFmt w:val="decimal"/>
      <w:lvlText w:val=""/>
      <w:lvlJc w:val="right"/>
      <w:pPr>
        <w:ind w:left="5557" w:hanging="736"/>
      </w:pPr>
    </w:lvl>
  </w:abstractNum>
  <w:abstractNum w:abstractNumId="1" w15:restartNumberingAfterBreak="0">
    <w:nsid w:val="0AC726C2"/>
    <w:multiLevelType w:val="multilevel"/>
    <w:tmpl w:val="13F4F84A"/>
    <w:lvl w:ilvl="0">
      <w:start w:val="1"/>
      <w:numFmt w:val="decimal"/>
      <w:lvlText w:val="%1."/>
      <w:lvlJc w:val="left"/>
      <w:pPr>
        <w:ind w:left="1364" w:hanging="360"/>
      </w:pPr>
    </w:lvl>
    <w:lvl w:ilvl="1">
      <w:start w:val="1"/>
      <w:numFmt w:val="lowerLetter"/>
      <w:lvlText w:val="%2."/>
      <w:lvlJc w:val="left"/>
      <w:pPr>
        <w:ind w:left="2084" w:hanging="360"/>
      </w:pPr>
    </w:lvl>
    <w:lvl w:ilvl="2">
      <w:start w:val="1"/>
      <w:numFmt w:val="lowerRoman"/>
      <w:lvlText w:val="%3."/>
      <w:lvlJc w:val="right"/>
      <w:pPr>
        <w:ind w:left="2804" w:hanging="180"/>
      </w:pPr>
    </w:lvl>
    <w:lvl w:ilvl="3">
      <w:start w:val="1"/>
      <w:numFmt w:val="decimal"/>
      <w:lvlText w:val="%4."/>
      <w:lvlJc w:val="left"/>
      <w:pPr>
        <w:ind w:left="3524" w:hanging="360"/>
      </w:pPr>
    </w:lvl>
    <w:lvl w:ilvl="4">
      <w:start w:val="1"/>
      <w:numFmt w:val="lowerLetter"/>
      <w:lvlText w:val="%5."/>
      <w:lvlJc w:val="left"/>
      <w:pPr>
        <w:ind w:left="4244" w:hanging="360"/>
      </w:pPr>
    </w:lvl>
    <w:lvl w:ilvl="5">
      <w:start w:val="1"/>
      <w:numFmt w:val="lowerRoman"/>
      <w:lvlText w:val="%6."/>
      <w:lvlJc w:val="right"/>
      <w:pPr>
        <w:ind w:left="4964" w:hanging="180"/>
      </w:pPr>
    </w:lvl>
    <w:lvl w:ilvl="6">
      <w:start w:val="1"/>
      <w:numFmt w:val="decimal"/>
      <w:lvlText w:val="%7."/>
      <w:lvlJc w:val="left"/>
      <w:pPr>
        <w:ind w:left="5684" w:hanging="360"/>
      </w:pPr>
    </w:lvl>
    <w:lvl w:ilvl="7">
      <w:start w:val="1"/>
      <w:numFmt w:val="lowerLetter"/>
      <w:lvlText w:val="%8."/>
      <w:lvlJc w:val="left"/>
      <w:pPr>
        <w:ind w:left="6404" w:hanging="360"/>
      </w:pPr>
    </w:lvl>
    <w:lvl w:ilvl="8">
      <w:start w:val="1"/>
      <w:numFmt w:val="lowerRoman"/>
      <w:lvlText w:val="%9."/>
      <w:lvlJc w:val="right"/>
      <w:pPr>
        <w:ind w:left="7124" w:hanging="180"/>
      </w:pPr>
    </w:lvl>
  </w:abstractNum>
  <w:abstractNum w:abstractNumId="2" w15:restartNumberingAfterBreak="0">
    <w:nsid w:val="25380A2C"/>
    <w:multiLevelType w:val="multilevel"/>
    <w:tmpl w:val="B3008582"/>
    <w:lvl w:ilvl="0">
      <w:start w:val="3"/>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6AE0F13"/>
    <w:multiLevelType w:val="hybridMultilevel"/>
    <w:tmpl w:val="DF92971C"/>
    <w:lvl w:ilvl="0" w:tplc="98743DA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2F4582"/>
    <w:multiLevelType w:val="multilevel"/>
    <w:tmpl w:val="8968DC22"/>
    <w:lvl w:ilvl="0">
      <w:start w:val="1"/>
      <w:numFmt w:val="decimal"/>
      <w:lvlText w:val="%1."/>
      <w:lvlJc w:val="left"/>
      <w:pPr>
        <w:ind w:left="1440" w:hanging="360"/>
      </w:pPr>
    </w:lvl>
    <w:lvl w:ilvl="1">
      <w:start w:val="1"/>
      <w:numFmt w:val="lowerLetter"/>
      <w:lvlText w:val="%2."/>
      <w:lvlJc w:val="left"/>
      <w:pPr>
        <w:ind w:left="2084" w:hanging="360"/>
      </w:pPr>
    </w:lvl>
    <w:lvl w:ilvl="2">
      <w:start w:val="1"/>
      <w:numFmt w:val="lowerRoman"/>
      <w:lvlText w:val="%3."/>
      <w:lvlJc w:val="right"/>
      <w:pPr>
        <w:ind w:left="2804" w:hanging="180"/>
      </w:pPr>
    </w:lvl>
    <w:lvl w:ilvl="3">
      <w:start w:val="1"/>
      <w:numFmt w:val="decimal"/>
      <w:lvlText w:val="%4."/>
      <w:lvlJc w:val="left"/>
      <w:pPr>
        <w:ind w:left="3524" w:hanging="360"/>
      </w:pPr>
    </w:lvl>
    <w:lvl w:ilvl="4">
      <w:start w:val="1"/>
      <w:numFmt w:val="lowerLetter"/>
      <w:lvlText w:val="%5."/>
      <w:lvlJc w:val="left"/>
      <w:pPr>
        <w:ind w:left="4244" w:hanging="360"/>
      </w:pPr>
    </w:lvl>
    <w:lvl w:ilvl="5">
      <w:start w:val="1"/>
      <w:numFmt w:val="lowerRoman"/>
      <w:lvlText w:val="%6."/>
      <w:lvlJc w:val="right"/>
      <w:pPr>
        <w:ind w:left="4964" w:hanging="180"/>
      </w:pPr>
    </w:lvl>
    <w:lvl w:ilvl="6">
      <w:start w:val="1"/>
      <w:numFmt w:val="decimal"/>
      <w:lvlText w:val="%7."/>
      <w:lvlJc w:val="left"/>
      <w:pPr>
        <w:ind w:left="5684" w:hanging="360"/>
      </w:pPr>
    </w:lvl>
    <w:lvl w:ilvl="7">
      <w:start w:val="1"/>
      <w:numFmt w:val="lowerLetter"/>
      <w:lvlText w:val="%8."/>
      <w:lvlJc w:val="left"/>
      <w:pPr>
        <w:ind w:left="6404" w:hanging="360"/>
      </w:pPr>
    </w:lvl>
    <w:lvl w:ilvl="8">
      <w:start w:val="1"/>
      <w:numFmt w:val="lowerRoman"/>
      <w:lvlText w:val="%9."/>
      <w:lvlJc w:val="right"/>
      <w:pPr>
        <w:ind w:left="7124" w:hanging="180"/>
      </w:pPr>
    </w:lvl>
  </w:abstractNum>
  <w:abstractNum w:abstractNumId="5" w15:restartNumberingAfterBreak="0">
    <w:nsid w:val="327165F8"/>
    <w:multiLevelType w:val="multilevel"/>
    <w:tmpl w:val="5ADADBBE"/>
    <w:lvl w:ilvl="0">
      <w:start w:val="3"/>
      <w:numFmt w:val="decimal"/>
      <w:lvlText w:val="%1"/>
      <w:lvlJc w:val="left"/>
      <w:pPr>
        <w:ind w:left="360" w:hanging="360"/>
      </w:pPr>
    </w:lvl>
    <w:lvl w:ilvl="1">
      <w:start w:val="4"/>
      <w:numFmt w:val="decimal"/>
      <w:lvlText w:val="%1.%2"/>
      <w:lvlJc w:val="left"/>
      <w:pPr>
        <w:ind w:left="72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6" w15:restartNumberingAfterBreak="0">
    <w:nsid w:val="3DCF685C"/>
    <w:multiLevelType w:val="multilevel"/>
    <w:tmpl w:val="C5AA81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4DFE568E"/>
    <w:multiLevelType w:val="multilevel"/>
    <w:tmpl w:val="7C6A6490"/>
    <w:lvl w:ilvl="0">
      <w:start w:val="3"/>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8" w15:restartNumberingAfterBreak="0">
    <w:nsid w:val="5BCD03D7"/>
    <w:multiLevelType w:val="multilevel"/>
    <w:tmpl w:val="F7D089FE"/>
    <w:lvl w:ilvl="0">
      <w:start w:val="1"/>
      <w:numFmt w:val="bullet"/>
      <w:lvlText w:val="▪"/>
      <w:lvlJc w:val="left"/>
      <w:pPr>
        <w:ind w:left="720" w:hanging="360"/>
      </w:pPr>
      <w:rPr>
        <w:rFonts w:ascii="Noto Sans Symbols" w:eastAsia="Noto Sans Symbols" w:hAnsi="Noto Sans Symbols" w:cs="Noto Sans Symbols"/>
        <w:color w:val="808080"/>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41242BE"/>
    <w:multiLevelType w:val="multilevel"/>
    <w:tmpl w:val="4F88AEFA"/>
    <w:lvl w:ilvl="0">
      <w:start w:val="3"/>
      <w:numFmt w:val="decimal"/>
      <w:lvlText w:val="%1."/>
      <w:lvlJc w:val="left"/>
      <w:pPr>
        <w:ind w:left="360" w:hanging="360"/>
      </w:pPr>
    </w:lvl>
    <w:lvl w:ilvl="1">
      <w:start w:val="1"/>
      <w:numFmt w:val="lowerLetter"/>
      <w:lvlText w:val="%2)"/>
      <w:lvlJc w:val="left"/>
      <w:pPr>
        <w:ind w:left="3513"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0" w15:restartNumberingAfterBreak="0">
    <w:nsid w:val="655368C9"/>
    <w:multiLevelType w:val="multilevel"/>
    <w:tmpl w:val="7922827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38E4CDB"/>
    <w:multiLevelType w:val="multilevel"/>
    <w:tmpl w:val="6D8E4D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88E3FAE"/>
    <w:multiLevelType w:val="multilevel"/>
    <w:tmpl w:val="82CC73C2"/>
    <w:lvl w:ilvl="0">
      <w:start w:val="1"/>
      <w:numFmt w:val="decimal"/>
      <w:lvlText w:val="%1."/>
      <w:lvlJc w:val="left"/>
      <w:pPr>
        <w:ind w:left="1364" w:hanging="360"/>
      </w:pPr>
      <w:rPr>
        <w:b/>
        <w:bCs/>
      </w:rPr>
    </w:lvl>
    <w:lvl w:ilvl="1">
      <w:start w:val="5"/>
      <w:numFmt w:val="decimal"/>
      <w:lvlText w:val="%1.%2"/>
      <w:lvlJc w:val="left"/>
      <w:pPr>
        <w:ind w:left="1424" w:hanging="420"/>
      </w:pPr>
    </w:lvl>
    <w:lvl w:ilvl="2">
      <w:start w:val="6"/>
      <w:numFmt w:val="decimal"/>
      <w:lvlText w:val="%1.%2.%3"/>
      <w:lvlJc w:val="left"/>
      <w:pPr>
        <w:ind w:left="1724" w:hanging="720"/>
      </w:pPr>
    </w:lvl>
    <w:lvl w:ilvl="3">
      <w:start w:val="1"/>
      <w:numFmt w:val="decimal"/>
      <w:lvlText w:val="%1.%2.%3.%4"/>
      <w:lvlJc w:val="left"/>
      <w:pPr>
        <w:ind w:left="1724" w:hanging="720"/>
      </w:pPr>
    </w:lvl>
    <w:lvl w:ilvl="4">
      <w:start w:val="1"/>
      <w:numFmt w:val="decimal"/>
      <w:lvlText w:val="%1.%2.%3.%4.%5"/>
      <w:lvlJc w:val="left"/>
      <w:pPr>
        <w:ind w:left="2084" w:hanging="1080"/>
      </w:pPr>
    </w:lvl>
    <w:lvl w:ilvl="5">
      <w:start w:val="1"/>
      <w:numFmt w:val="decimal"/>
      <w:lvlText w:val="%1.%2.%3.%4.%5.%6"/>
      <w:lvlJc w:val="left"/>
      <w:pPr>
        <w:ind w:left="2084" w:hanging="1080"/>
      </w:pPr>
    </w:lvl>
    <w:lvl w:ilvl="6">
      <w:start w:val="1"/>
      <w:numFmt w:val="decimal"/>
      <w:lvlText w:val="%1.%2.%3.%4.%5.%6.%7"/>
      <w:lvlJc w:val="left"/>
      <w:pPr>
        <w:ind w:left="2444" w:hanging="1440"/>
      </w:pPr>
    </w:lvl>
    <w:lvl w:ilvl="7">
      <w:start w:val="1"/>
      <w:numFmt w:val="decimal"/>
      <w:lvlText w:val="%1.%2.%3.%4.%5.%6.%7.%8"/>
      <w:lvlJc w:val="left"/>
      <w:pPr>
        <w:ind w:left="2444" w:hanging="1440"/>
      </w:pPr>
    </w:lvl>
    <w:lvl w:ilvl="8">
      <w:start w:val="1"/>
      <w:numFmt w:val="decimal"/>
      <w:lvlText w:val="%1.%2.%3.%4.%5.%6.%7.%8.%9"/>
      <w:lvlJc w:val="left"/>
      <w:pPr>
        <w:ind w:left="2804" w:hanging="1800"/>
      </w:pPr>
    </w:lvl>
  </w:abstractNum>
  <w:num w:numId="1" w16cid:durableId="655694657">
    <w:abstractNumId w:val="7"/>
  </w:num>
  <w:num w:numId="2" w16cid:durableId="594441460">
    <w:abstractNumId w:val="9"/>
  </w:num>
  <w:num w:numId="3" w16cid:durableId="185098389">
    <w:abstractNumId w:val="10"/>
  </w:num>
  <w:num w:numId="4" w16cid:durableId="1731146274">
    <w:abstractNumId w:val="5"/>
  </w:num>
  <w:num w:numId="5" w16cid:durableId="851450796">
    <w:abstractNumId w:val="12"/>
  </w:num>
  <w:num w:numId="6" w16cid:durableId="997223197">
    <w:abstractNumId w:val="1"/>
  </w:num>
  <w:num w:numId="7" w16cid:durableId="1316951979">
    <w:abstractNumId w:val="4"/>
  </w:num>
  <w:num w:numId="8" w16cid:durableId="763575894">
    <w:abstractNumId w:val="6"/>
  </w:num>
  <w:num w:numId="9" w16cid:durableId="1457022379">
    <w:abstractNumId w:val="11"/>
  </w:num>
  <w:num w:numId="10" w16cid:durableId="871460368">
    <w:abstractNumId w:val="2"/>
  </w:num>
  <w:num w:numId="11" w16cid:durableId="921598753">
    <w:abstractNumId w:val="8"/>
  </w:num>
  <w:num w:numId="12" w16cid:durableId="844369003">
    <w:abstractNumId w:val="0"/>
  </w:num>
  <w:num w:numId="13" w16cid:durableId="11288200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30E2"/>
    <w:rsid w:val="00037626"/>
    <w:rsid w:val="00150602"/>
    <w:rsid w:val="00263DC6"/>
    <w:rsid w:val="00286C32"/>
    <w:rsid w:val="003317A2"/>
    <w:rsid w:val="004D008E"/>
    <w:rsid w:val="004D0CE8"/>
    <w:rsid w:val="00525096"/>
    <w:rsid w:val="0052602A"/>
    <w:rsid w:val="005F454D"/>
    <w:rsid w:val="00915953"/>
    <w:rsid w:val="00926236"/>
    <w:rsid w:val="009A0237"/>
    <w:rsid w:val="009B0B6A"/>
    <w:rsid w:val="009D7600"/>
    <w:rsid w:val="009D789D"/>
    <w:rsid w:val="00A56F53"/>
    <w:rsid w:val="00BB30E2"/>
    <w:rsid w:val="00C260F3"/>
    <w:rsid w:val="00C27A2D"/>
    <w:rsid w:val="00CB759C"/>
    <w:rsid w:val="00CE0E90"/>
    <w:rsid w:val="00D83F34"/>
    <w:rsid w:val="00F93FA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D29229"/>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widowControl w:val="0"/>
      <w:spacing w:before="600" w:after="240" w:line="240" w:lineRule="auto"/>
      <w:ind w:left="720" w:hanging="360"/>
      <w:jc w:val="both"/>
      <w:outlineLvl w:val="0"/>
    </w:pPr>
    <w:rPr>
      <w:rFonts w:ascii="Calibri" w:eastAsia="Calibri" w:hAnsi="Calibri" w:cs="Calibri"/>
      <w:color w:val="2F5496"/>
      <w:sz w:val="32"/>
      <w:szCs w:val="32"/>
    </w:rPr>
  </w:style>
  <w:style w:type="paragraph" w:styleId="Heading2">
    <w:name w:val="heading 2"/>
    <w:basedOn w:val="Normal"/>
    <w:next w:val="Normal"/>
    <w:link w:val="Heading2Char"/>
    <w:uiPriority w:val="9"/>
    <w:unhideWhenUsed/>
    <w:qFormat/>
    <w:pPr>
      <w:widowControl w:val="0"/>
      <w:spacing w:line="240" w:lineRule="auto"/>
      <w:ind w:left="1440" w:hanging="720"/>
      <w:jc w:val="both"/>
      <w:outlineLvl w:val="1"/>
    </w:pPr>
    <w:rPr>
      <w:rFonts w:ascii="Montserrat" w:eastAsia="Montserrat" w:hAnsi="Montserrat" w:cs="Montserrat"/>
      <w:b/>
      <w:bCs/>
      <w:sz w:val="22"/>
      <w:szCs w:val="22"/>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paragraph" w:styleId="Heading8">
    <w:name w:val="heading 8"/>
    <w:basedOn w:val="Normal"/>
    <w:next w:val="Normal"/>
    <w:link w:val="Heading8Char"/>
    <w:uiPriority w:val="9"/>
    <w:semiHidden/>
    <w:unhideWhenUsed/>
    <w:qFormat/>
    <w:rsid w:val="005E5D0F"/>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361EA1"/>
    <w:pPr>
      <w:tabs>
        <w:tab w:val="center" w:pos="4513"/>
        <w:tab w:val="right" w:pos="9026"/>
      </w:tabs>
      <w:spacing w:line="240" w:lineRule="auto"/>
    </w:pPr>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uiPriority w:val="99"/>
    <w:rsid w:val="00361EA1"/>
  </w:style>
  <w:style w:type="paragraph" w:styleId="Footer">
    <w:name w:val="footer"/>
    <w:basedOn w:val="Normal"/>
    <w:link w:val="FooterChar"/>
    <w:uiPriority w:val="99"/>
    <w:unhideWhenUsed/>
    <w:rsid w:val="00361EA1"/>
    <w:pPr>
      <w:tabs>
        <w:tab w:val="center" w:pos="4513"/>
        <w:tab w:val="right" w:pos="9026"/>
      </w:tabs>
      <w:spacing w:line="240" w:lineRule="auto"/>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361EA1"/>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4421FC"/>
    <w:pPr>
      <w:ind w:left="720"/>
      <w:contextualSpacing/>
    </w:pPr>
  </w:style>
  <w:style w:type="character" w:customStyle="1" w:styleId="Heading1Char">
    <w:name w:val="Heading 1 Char"/>
    <w:basedOn w:val="DefaultParagraphFont"/>
    <w:link w:val="Heading1"/>
    <w:uiPriority w:val="9"/>
    <w:rsid w:val="00100AD5"/>
    <w:rPr>
      <w:rFonts w:eastAsiaTheme="majorEastAsia" w:cstheme="majorBidi"/>
      <w:iCs/>
      <w:noProof/>
      <w:color w:val="2F5496" w:themeColor="accent1" w:themeShade="BF"/>
      <w:sz w:val="32"/>
      <w:szCs w:val="32"/>
      <w:lang w:eastAsia="sk-SK"/>
    </w:rPr>
  </w:style>
  <w:style w:type="paragraph" w:styleId="TOC1">
    <w:name w:val="toc 1"/>
    <w:basedOn w:val="Normal"/>
    <w:next w:val="Normal"/>
    <w:autoRedefine/>
    <w:uiPriority w:val="39"/>
    <w:rsid w:val="00100AD5"/>
    <w:pPr>
      <w:widowControl w:val="0"/>
      <w:tabs>
        <w:tab w:val="left" w:pos="660"/>
        <w:tab w:val="right" w:leader="dot" w:pos="9062"/>
      </w:tabs>
      <w:autoSpaceDE w:val="0"/>
      <w:autoSpaceDN w:val="0"/>
      <w:adjustRightInd w:val="0"/>
      <w:spacing w:before="60" w:line="240" w:lineRule="auto"/>
      <w:jc w:val="both"/>
    </w:pPr>
    <w:rPr>
      <w:rFonts w:asciiTheme="minorHAnsi" w:hAnsiTheme="minorHAnsi" w:cstheme="minorBidi"/>
      <w:b/>
      <w:iCs/>
      <w:noProof/>
      <w:sz w:val="22"/>
      <w:szCs w:val="22"/>
      <w:lang w:eastAsia="sk-SK"/>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basedOn w:val="DefaultParagraphFont"/>
    <w:link w:val="ListParagraph"/>
    <w:uiPriority w:val="34"/>
    <w:qFormat/>
    <w:locked/>
    <w:rsid w:val="00100AD5"/>
    <w:rPr>
      <w:rFonts w:ascii="Times New Roman" w:eastAsia="Calibri" w:hAnsi="Times New Roman" w:cs="Times New Roman"/>
      <w:sz w:val="20"/>
      <w:szCs w:val="20"/>
      <w:lang w:eastAsia="ro-RO"/>
    </w:rPr>
  </w:style>
  <w:style w:type="paragraph" w:styleId="TOCHeading">
    <w:name w:val="TOC Heading"/>
    <w:basedOn w:val="Heading1"/>
    <w:next w:val="Normal"/>
    <w:uiPriority w:val="39"/>
    <w:unhideWhenUsed/>
    <w:qFormat/>
    <w:rsid w:val="00100AD5"/>
    <w:pPr>
      <w:spacing w:before="240" w:after="0"/>
      <w:ind w:left="0" w:firstLine="0"/>
      <w:outlineLvl w:val="9"/>
    </w:pPr>
    <w:rPr>
      <w:rFonts w:asciiTheme="majorHAnsi" w:hAnsiTheme="majorHAnsi"/>
      <w:lang w:val="en-US"/>
    </w:rPr>
  </w:style>
  <w:style w:type="character" w:styleId="Hyperlink">
    <w:name w:val="Hyperlink"/>
    <w:uiPriority w:val="99"/>
    <w:unhideWhenUsed/>
    <w:rsid w:val="00100AD5"/>
    <w:rPr>
      <w:color w:val="0000FF"/>
      <w:u w:val="single"/>
    </w:rPr>
  </w:style>
  <w:style w:type="table" w:styleId="TableGrid">
    <w:name w:val="Table Grid"/>
    <w:basedOn w:val="TableNormal"/>
    <w:uiPriority w:val="39"/>
    <w:rsid w:val="00100AD5"/>
    <w:rPr>
      <w:rFonts w:ascii="Calibri" w:eastAsia="Calibri" w:hAnsi="Calibri"/>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
    <w:name w:val="instruct"/>
    <w:basedOn w:val="Normal"/>
    <w:rsid w:val="00100AD5"/>
    <w:pPr>
      <w:widowControl w:val="0"/>
      <w:autoSpaceDE w:val="0"/>
      <w:autoSpaceDN w:val="0"/>
      <w:adjustRightInd w:val="0"/>
      <w:spacing w:before="40" w:after="40" w:line="240" w:lineRule="auto"/>
      <w:jc w:val="both"/>
    </w:pPr>
    <w:rPr>
      <w:rFonts w:ascii="Trebuchet MS" w:hAnsi="Trebuchet MS" w:cs="Arial"/>
      <w:i/>
      <w:noProof/>
      <w:szCs w:val="21"/>
      <w:lang w:eastAsia="sk-SK"/>
    </w:rPr>
  </w:style>
  <w:style w:type="character" w:customStyle="1" w:styleId="spar">
    <w:name w:val="s_par"/>
    <w:uiPriority w:val="99"/>
    <w:rsid w:val="00100AD5"/>
    <w:rPr>
      <w:rFonts w:cs="Times New Roman"/>
    </w:rPr>
  </w:style>
  <w:style w:type="character" w:customStyle="1" w:styleId="Heading8Char">
    <w:name w:val="Heading 8 Char"/>
    <w:basedOn w:val="DefaultParagraphFont"/>
    <w:link w:val="Heading8"/>
    <w:uiPriority w:val="9"/>
    <w:semiHidden/>
    <w:rsid w:val="005E5D0F"/>
    <w:rPr>
      <w:rFonts w:asciiTheme="majorHAnsi" w:eastAsiaTheme="majorEastAsia" w:hAnsiTheme="majorHAnsi" w:cstheme="majorBidi"/>
      <w:color w:val="272727" w:themeColor="text1" w:themeTint="D8"/>
      <w:sz w:val="21"/>
      <w:szCs w:val="21"/>
      <w:lang w:eastAsia="ro-RO"/>
    </w:rPr>
  </w:style>
  <w:style w:type="paragraph" w:styleId="Revision">
    <w:name w:val="Revision"/>
    <w:hidden/>
    <w:uiPriority w:val="99"/>
    <w:semiHidden/>
    <w:rsid w:val="0097056F"/>
    <w:pPr>
      <w:spacing w:line="240" w:lineRule="auto"/>
    </w:pPr>
    <w:rPr>
      <w:rFonts w:eastAsia="Calibri"/>
      <w:lang w:eastAsia="ro-RO"/>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rsid w:val="00C461AD"/>
    <w:rPr>
      <w:rFonts w:ascii="Trebuchet MS" w:eastAsia="Times New Roman" w:hAnsi="Trebuchet MS" w:cs="Times New Roman"/>
      <w:sz w:val="20"/>
    </w:rPr>
  </w:style>
  <w:style w:type="character" w:styleId="CommentReference">
    <w:name w:val="annotation reference"/>
    <w:uiPriority w:val="99"/>
    <w:qFormat/>
    <w:rsid w:val="00882E39"/>
    <w:rPr>
      <w:sz w:val="16"/>
      <w:szCs w:val="16"/>
    </w:rPr>
  </w:style>
  <w:style w:type="paragraph" w:styleId="CommentText">
    <w:name w:val="annotation text"/>
    <w:basedOn w:val="Normal"/>
    <w:link w:val="CommentTextChar"/>
    <w:qFormat/>
    <w:rsid w:val="00882E39"/>
    <w:pPr>
      <w:spacing w:before="120" w:after="120" w:line="240" w:lineRule="auto"/>
    </w:pPr>
    <w:rPr>
      <w:rFonts w:ascii="Trebuchet MS" w:hAnsi="Trebuchet MS"/>
      <w:lang w:eastAsia="en-US"/>
    </w:rPr>
  </w:style>
  <w:style w:type="character" w:customStyle="1" w:styleId="CommentTextChar">
    <w:name w:val="Comment Text Char"/>
    <w:basedOn w:val="DefaultParagraphFont"/>
    <w:link w:val="CommentText"/>
    <w:qFormat/>
    <w:rsid w:val="00882E39"/>
    <w:rPr>
      <w:rFonts w:ascii="Trebuchet MS" w:eastAsia="Times New Roman" w:hAnsi="Trebuchet MS" w:cs="Times New Roman"/>
      <w:sz w:val="20"/>
      <w:szCs w:val="20"/>
    </w:rPr>
  </w:style>
  <w:style w:type="paragraph" w:styleId="BalloonText">
    <w:name w:val="Balloon Text"/>
    <w:basedOn w:val="Normal"/>
    <w:link w:val="BalloonTextChar"/>
    <w:uiPriority w:val="99"/>
    <w:semiHidden/>
    <w:unhideWhenUsed/>
    <w:rsid w:val="00882E3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2E39"/>
    <w:rPr>
      <w:rFonts w:ascii="Segoe UI" w:eastAsia="Calibri" w:hAnsi="Segoe UI" w:cs="Segoe UI"/>
      <w:sz w:val="18"/>
      <w:szCs w:val="18"/>
      <w:lang w:eastAsia="ro-RO"/>
    </w:rPr>
  </w:style>
  <w:style w:type="paragraph" w:styleId="NormalWeb">
    <w:name w:val="Normal (Web)"/>
    <w:basedOn w:val="Normal"/>
    <w:uiPriority w:val="99"/>
    <w:unhideWhenUsed/>
    <w:rsid w:val="00F71E47"/>
    <w:pPr>
      <w:spacing w:before="100" w:beforeAutospacing="1" w:after="100" w:afterAutospacing="1" w:line="240" w:lineRule="auto"/>
    </w:pPr>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304EC6"/>
    <w:pPr>
      <w:spacing w:before="0" w:after="0"/>
    </w:pPr>
    <w:rPr>
      <w:rFonts w:ascii="Times New Roman" w:eastAsia="Calibri" w:hAnsi="Times New Roman"/>
      <w:b/>
      <w:bCs/>
      <w:lang w:eastAsia="ro-RO"/>
    </w:rPr>
  </w:style>
  <w:style w:type="character" w:customStyle="1" w:styleId="CommentSubjectChar">
    <w:name w:val="Comment Subject Char"/>
    <w:basedOn w:val="CommentTextChar"/>
    <w:link w:val="CommentSubject"/>
    <w:uiPriority w:val="99"/>
    <w:semiHidden/>
    <w:rsid w:val="00304EC6"/>
    <w:rPr>
      <w:rFonts w:ascii="Times New Roman" w:eastAsia="Calibri" w:hAnsi="Times New Roman" w:cs="Times New Roman"/>
      <w:b/>
      <w:bCs/>
      <w:sz w:val="20"/>
      <w:szCs w:val="20"/>
      <w:lang w:eastAsia="ro-RO"/>
    </w:rPr>
  </w:style>
  <w:style w:type="paragraph" w:customStyle="1" w:styleId="Default">
    <w:name w:val="Default"/>
    <w:rsid w:val="00E62027"/>
    <w:pPr>
      <w:autoSpaceDE w:val="0"/>
      <w:autoSpaceDN w:val="0"/>
      <w:adjustRightInd w:val="0"/>
      <w:spacing w:line="240" w:lineRule="auto"/>
    </w:pPr>
    <w:rPr>
      <w:rFonts w:ascii="Calibri" w:hAnsi="Calibri" w:cs="Calibri"/>
      <w:color w:val="000000"/>
      <w:sz w:val="24"/>
      <w:szCs w:val="24"/>
      <w:lang w:val="en-US"/>
    </w:rPr>
  </w:style>
  <w:style w:type="character" w:customStyle="1" w:styleId="Heading2Char">
    <w:name w:val="Heading 2 Char"/>
    <w:basedOn w:val="DefaultParagraphFont"/>
    <w:link w:val="Heading2"/>
    <w:uiPriority w:val="9"/>
    <w:rsid w:val="00EB04B8"/>
    <w:rPr>
      <w:rFonts w:ascii="Montserrat" w:eastAsia="Calibri" w:hAnsi="Montserrat" w:cstheme="minorHAnsi"/>
      <w:b/>
      <w:lang w:eastAsia="ro-RO"/>
    </w:rPr>
  </w:style>
  <w:style w:type="character" w:styleId="Strong">
    <w:name w:val="Strong"/>
    <w:basedOn w:val="DefaultParagraphFont"/>
    <w:uiPriority w:val="22"/>
    <w:qFormat/>
    <w:rsid w:val="00D4442E"/>
    <w:rPr>
      <w:b/>
      <w:bCs/>
    </w:rPr>
  </w:style>
  <w:style w:type="paragraph" w:styleId="TOC2">
    <w:name w:val="toc 2"/>
    <w:basedOn w:val="Normal"/>
    <w:next w:val="Normal"/>
    <w:autoRedefine/>
    <w:uiPriority w:val="39"/>
    <w:unhideWhenUsed/>
    <w:rsid w:val="00EB04B8"/>
    <w:pPr>
      <w:spacing w:after="100"/>
      <w:ind w:left="200"/>
    </w:p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rPr>
      <w:rFonts w:ascii="Calibri" w:eastAsia="Calibri" w:hAnsi="Calibri" w:cs="Calibri"/>
    </w:rPr>
    <w:tblPr>
      <w:tblStyleRowBandSize w:val="1"/>
      <w:tblStyleColBandSize w:val="1"/>
    </w:tblPr>
  </w:style>
  <w:style w:type="paragraph" w:styleId="Date">
    <w:name w:val="Date"/>
    <w:basedOn w:val="Normal"/>
    <w:next w:val="Normal"/>
    <w:link w:val="DateChar"/>
    <w:uiPriority w:val="99"/>
    <w:semiHidden/>
    <w:unhideWhenUsed/>
    <w:rsid w:val="001A3F64"/>
  </w:style>
  <w:style w:type="character" w:customStyle="1" w:styleId="DateChar">
    <w:name w:val="Date Char"/>
    <w:basedOn w:val="DefaultParagraphFont"/>
    <w:link w:val="Date"/>
    <w:uiPriority w:val="99"/>
    <w:semiHidden/>
    <w:rsid w:val="001A3F64"/>
    <w:rPr>
      <w:rFonts w:eastAsia="Calibri"/>
      <w:lang w:eastAsia="ro-RO"/>
    </w:rPr>
  </w:style>
  <w:style w:type="paragraph" w:styleId="IntenseQuote">
    <w:name w:val="Intense Quote"/>
    <w:basedOn w:val="Normal"/>
    <w:next w:val="Normal"/>
    <w:link w:val="IntenseQuoteChar"/>
    <w:uiPriority w:val="30"/>
    <w:qFormat/>
    <w:rsid w:val="00EB5CC7"/>
    <w:pPr>
      <w:pBdr>
        <w:top w:val="single" w:sz="4" w:space="10" w:color="4472C4" w:themeColor="accent1"/>
        <w:bottom w:val="single" w:sz="4" w:space="10" w:color="4472C4" w:themeColor="accent1"/>
      </w:pBdr>
      <w:spacing w:before="360" w:after="360" w:line="240" w:lineRule="auto"/>
      <w:ind w:left="864" w:right="864"/>
      <w:jc w:val="center"/>
    </w:pPr>
    <w:rPr>
      <w:i/>
      <w:iCs/>
      <w:color w:val="4472C4" w:themeColor="accent1"/>
      <w:sz w:val="24"/>
      <w:szCs w:val="24"/>
      <w:lang w:eastAsia="en-US"/>
    </w:rPr>
  </w:style>
  <w:style w:type="character" w:customStyle="1" w:styleId="IntenseQuoteChar">
    <w:name w:val="Intense Quote Char"/>
    <w:basedOn w:val="DefaultParagraphFont"/>
    <w:link w:val="IntenseQuote"/>
    <w:uiPriority w:val="30"/>
    <w:rsid w:val="00EB5CC7"/>
    <w:rPr>
      <w:i/>
      <w:iCs/>
      <w:color w:val="4472C4" w:themeColor="accent1"/>
      <w:sz w:val="24"/>
      <w:szCs w:val="24"/>
      <w:lang w:val="ro"/>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
    <w:rPr>
      <w:rFonts w:ascii="Calibri" w:eastAsia="Calibri" w:hAnsi="Calibri" w:cs="Calibri"/>
    </w:rPr>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ufTjE/hRkK19d40F+AWlcoKR3g==">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</go:docsCustomData>
</go:gDocsCustomXmlDataStorage>
</file>

<file path=customXml/itemProps1.xml><?xml version="1.0" encoding="utf-8"?>
<ds:datastoreItem xmlns:ds="http://schemas.openxmlformats.org/officeDocument/2006/customXml" ds:itemID="{7A06E167-922B-404C-A8A6-CF675DE1AAB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6</Pages>
  <Words>2257</Words>
  <Characters>12865</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 Amarinei</dc:creator>
  <cp:lastModifiedBy>Oana Catalina Fodor</cp:lastModifiedBy>
  <cp:revision>14</cp:revision>
  <cp:lastPrinted>2026-03-06T07:59:00Z</cp:lastPrinted>
  <dcterms:created xsi:type="dcterms:W3CDTF">2024-04-15T08:23:00Z</dcterms:created>
  <dcterms:modified xsi:type="dcterms:W3CDTF">2026-03-06T07:59:00Z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125cdfd028aa5fb40ec2414a33c914837642707f089272e727552b384c043476</vt:lpwstr>
  </property>
</Properties>
</file>